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1641B" w14:textId="77777777" w:rsidR="00BE150F" w:rsidRDefault="00BE150F" w:rsidP="00BE150F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D5A49C2" w14:textId="77777777" w:rsidR="00BE150F" w:rsidRDefault="00BE150F" w:rsidP="00BE150F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4BCC6B52" w14:textId="77777777" w:rsidR="00FD559C" w:rsidRDefault="00FD559C">
      <w:pPr>
        <w:pStyle w:val="a3"/>
        <w:ind w:left="0"/>
        <w:rPr>
          <w:sz w:val="30"/>
        </w:rPr>
      </w:pPr>
    </w:p>
    <w:p w14:paraId="7C3E0C71" w14:textId="77777777" w:rsidR="00FD559C" w:rsidRDefault="00FD559C">
      <w:pPr>
        <w:pStyle w:val="a3"/>
        <w:ind w:left="0"/>
        <w:rPr>
          <w:sz w:val="30"/>
        </w:rPr>
      </w:pPr>
    </w:p>
    <w:p w14:paraId="73703B37" w14:textId="77777777" w:rsidR="00FD559C" w:rsidRDefault="00FD559C">
      <w:pPr>
        <w:pStyle w:val="a3"/>
        <w:ind w:left="0"/>
        <w:rPr>
          <w:sz w:val="30"/>
        </w:rPr>
      </w:pPr>
    </w:p>
    <w:p w14:paraId="339CAA09" w14:textId="77777777" w:rsidR="00FD559C" w:rsidRDefault="00FD559C">
      <w:pPr>
        <w:pStyle w:val="a3"/>
        <w:ind w:left="0"/>
        <w:rPr>
          <w:sz w:val="30"/>
        </w:rPr>
      </w:pPr>
    </w:p>
    <w:p w14:paraId="1C33FB41" w14:textId="77777777" w:rsidR="00FD559C" w:rsidRDefault="004C0513">
      <w:pPr>
        <w:pStyle w:val="a4"/>
      </w:pPr>
      <w:r>
        <w:t>ФОНД ОЦЕНОЧНЫХ СРЕДСТВ</w:t>
      </w:r>
    </w:p>
    <w:p w14:paraId="113ABA3E" w14:textId="77777777" w:rsidR="00FD559C" w:rsidRDefault="004C0513">
      <w:pPr>
        <w:pStyle w:val="a3"/>
        <w:spacing w:before="323"/>
        <w:ind w:left="662" w:right="1071"/>
        <w:jc w:val="center"/>
      </w:pPr>
      <w:r>
        <w:t>по дисциплине</w:t>
      </w:r>
    </w:p>
    <w:p w14:paraId="150796E5" w14:textId="77777777" w:rsidR="00FD559C" w:rsidRDefault="00FD559C">
      <w:pPr>
        <w:pStyle w:val="a3"/>
        <w:ind w:left="0"/>
        <w:rPr>
          <w:sz w:val="26"/>
        </w:rPr>
      </w:pPr>
    </w:p>
    <w:p w14:paraId="5F3495C6" w14:textId="77777777" w:rsidR="00FD559C" w:rsidRPr="00E83BEC" w:rsidRDefault="00E83BEC" w:rsidP="00F04502">
      <w:pPr>
        <w:pStyle w:val="a3"/>
        <w:spacing w:before="7"/>
        <w:ind w:left="0"/>
        <w:jc w:val="center"/>
      </w:pPr>
      <w:r w:rsidRPr="00E83BEC">
        <w:rPr>
          <w:color w:val="000000"/>
          <w:lang w:eastAsia="ru-RU"/>
        </w:rPr>
        <w:t>Элективные дисциплины</w:t>
      </w:r>
      <w:r>
        <w:rPr>
          <w:color w:val="000000"/>
          <w:lang w:eastAsia="ru-RU"/>
        </w:rPr>
        <w:t xml:space="preserve"> </w:t>
      </w:r>
      <w:r w:rsidRPr="00E83BEC">
        <w:rPr>
          <w:color w:val="000000"/>
          <w:lang w:eastAsia="ru-RU"/>
        </w:rPr>
        <w:t>по физической культуре и спорту</w:t>
      </w:r>
    </w:p>
    <w:p w14:paraId="7F62AAD0" w14:textId="77777777" w:rsidR="005D652F" w:rsidRDefault="005D652F" w:rsidP="005D652F">
      <w:pPr>
        <w:jc w:val="center"/>
      </w:pPr>
      <w:r>
        <w:rPr>
          <w:b/>
          <w:bCs/>
          <w:color w:val="000000" w:themeColor="text1"/>
          <w:sz w:val="28"/>
          <w:szCs w:val="28"/>
        </w:rPr>
        <w:t>«Игровые виды спорта»</w:t>
      </w:r>
    </w:p>
    <w:p w14:paraId="073FDE42" w14:textId="77777777" w:rsidR="00FD559C" w:rsidRDefault="00FD559C">
      <w:pPr>
        <w:pStyle w:val="a3"/>
        <w:ind w:left="0"/>
        <w:rPr>
          <w:b/>
          <w:sz w:val="20"/>
        </w:rPr>
      </w:pPr>
    </w:p>
    <w:p w14:paraId="383E44A5" w14:textId="77777777" w:rsidR="00FD559C" w:rsidRDefault="00FD559C">
      <w:pPr>
        <w:pStyle w:val="a3"/>
        <w:spacing w:before="6"/>
        <w:ind w:left="0"/>
        <w:rPr>
          <w:b/>
          <w:sz w:val="27"/>
        </w:rPr>
      </w:pPr>
    </w:p>
    <w:p w14:paraId="47DC5066" w14:textId="77777777" w:rsidR="00FD559C" w:rsidRDefault="00FD559C">
      <w:pPr>
        <w:rPr>
          <w:sz w:val="27"/>
        </w:rPr>
        <w:sectPr w:rsidR="00FD559C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6A052674" w14:textId="77777777" w:rsidR="00FD559C" w:rsidRDefault="00FD559C">
      <w:pPr>
        <w:pStyle w:val="a3"/>
        <w:ind w:left="0"/>
        <w:rPr>
          <w:sz w:val="30"/>
        </w:rPr>
      </w:pPr>
    </w:p>
    <w:p w14:paraId="62A12254" w14:textId="77777777" w:rsidR="00BE150F" w:rsidRPr="00D6420B" w:rsidRDefault="00BE150F" w:rsidP="00BE150F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5AAEE9D3" w14:textId="77777777" w:rsidR="00BE150F" w:rsidRPr="00D6420B" w:rsidRDefault="00BE150F" w:rsidP="00BE150F">
      <w:pPr>
        <w:rPr>
          <w:sz w:val="28"/>
        </w:rPr>
      </w:pPr>
    </w:p>
    <w:p w14:paraId="034D206B" w14:textId="77777777" w:rsidR="00BE150F" w:rsidRPr="00D6420B" w:rsidRDefault="00BE150F" w:rsidP="00BE150F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40E15767" w14:textId="77777777" w:rsidR="00BE150F" w:rsidRPr="00D6420B" w:rsidRDefault="00BE150F" w:rsidP="00BE150F">
      <w:pPr>
        <w:rPr>
          <w:sz w:val="28"/>
        </w:rPr>
      </w:pPr>
    </w:p>
    <w:p w14:paraId="1FE2DC8B" w14:textId="77777777" w:rsidR="00BE150F" w:rsidRPr="00D6420B" w:rsidRDefault="00BE150F" w:rsidP="00BE150F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5D338DF8" w14:textId="77777777" w:rsidR="00BE150F" w:rsidRPr="00D6420B" w:rsidRDefault="00BE150F" w:rsidP="00BE150F">
      <w:pPr>
        <w:pStyle w:val="a3"/>
        <w:spacing w:before="3"/>
        <w:ind w:left="0"/>
        <w:rPr>
          <w:sz w:val="28"/>
        </w:rPr>
      </w:pPr>
    </w:p>
    <w:p w14:paraId="1DDA5C41" w14:textId="77777777" w:rsidR="00BE150F" w:rsidRPr="00D6420B" w:rsidRDefault="00BE150F" w:rsidP="00BE150F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5D11F870" w14:textId="77777777" w:rsidR="00FD559C" w:rsidRDefault="00FD559C">
      <w:pPr>
        <w:pStyle w:val="a3"/>
        <w:ind w:left="0"/>
        <w:rPr>
          <w:sz w:val="30"/>
        </w:rPr>
      </w:pPr>
    </w:p>
    <w:p w14:paraId="1574BDD4" w14:textId="77777777" w:rsidR="00FD559C" w:rsidRDefault="00FD559C">
      <w:pPr>
        <w:pStyle w:val="a3"/>
        <w:ind w:left="0"/>
        <w:rPr>
          <w:sz w:val="30"/>
        </w:rPr>
      </w:pPr>
    </w:p>
    <w:p w14:paraId="3AA31906" w14:textId="77777777" w:rsidR="00FD559C" w:rsidRDefault="00FD559C">
      <w:pPr>
        <w:pStyle w:val="a3"/>
        <w:ind w:left="0"/>
        <w:rPr>
          <w:sz w:val="30"/>
        </w:rPr>
      </w:pPr>
    </w:p>
    <w:p w14:paraId="1E03DF10" w14:textId="77777777" w:rsidR="00FD559C" w:rsidRDefault="00FD559C">
      <w:pPr>
        <w:pStyle w:val="a3"/>
        <w:ind w:left="0"/>
        <w:rPr>
          <w:sz w:val="30"/>
        </w:rPr>
      </w:pPr>
    </w:p>
    <w:p w14:paraId="15912129" w14:textId="77777777" w:rsidR="00FD559C" w:rsidRDefault="00FD559C">
      <w:pPr>
        <w:pStyle w:val="a3"/>
        <w:ind w:left="0"/>
        <w:rPr>
          <w:sz w:val="30"/>
        </w:rPr>
      </w:pPr>
    </w:p>
    <w:p w14:paraId="7BB1EC25" w14:textId="77777777" w:rsidR="00FD559C" w:rsidRDefault="00FD559C">
      <w:pPr>
        <w:pStyle w:val="a3"/>
        <w:spacing w:before="10"/>
        <w:ind w:left="0"/>
        <w:rPr>
          <w:sz w:val="35"/>
        </w:rPr>
      </w:pPr>
    </w:p>
    <w:p w14:paraId="73BD47DE" w14:textId="0B4FD474" w:rsidR="00FD559C" w:rsidRDefault="004C0513">
      <w:pPr>
        <w:spacing w:before="1" w:line="235" w:lineRule="auto"/>
        <w:ind w:left="39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 w:rsidR="00EB3D79">
        <w:rPr>
          <w:sz w:val="28"/>
        </w:rPr>
        <w:t>202</w:t>
      </w:r>
      <w:r w:rsidR="00AC09AD">
        <w:rPr>
          <w:sz w:val="28"/>
        </w:rPr>
        <w:t>2</w:t>
      </w:r>
    </w:p>
    <w:p w14:paraId="3F7AF660" w14:textId="77777777" w:rsidR="00FD559C" w:rsidRDefault="00FD559C">
      <w:pPr>
        <w:spacing w:line="235" w:lineRule="auto"/>
        <w:jc w:val="center"/>
        <w:rPr>
          <w:sz w:val="28"/>
        </w:rPr>
        <w:sectPr w:rsidR="00FD559C">
          <w:type w:val="continuous"/>
          <w:pgSz w:w="11910" w:h="16840"/>
          <w:pgMar w:top="1040" w:right="140" w:bottom="280" w:left="1400" w:header="720" w:footer="720" w:gutter="0"/>
          <w:cols w:space="720"/>
        </w:sectPr>
      </w:pPr>
    </w:p>
    <w:p w14:paraId="6B4A9BE9" w14:textId="77777777" w:rsidR="00FD559C" w:rsidRDefault="004C0513">
      <w:pPr>
        <w:pStyle w:val="1"/>
        <w:spacing w:before="74"/>
        <w:ind w:left="662" w:right="1074" w:firstLine="0"/>
        <w:jc w:val="center"/>
      </w:pPr>
      <w:r>
        <w:lastRenderedPageBreak/>
        <w:t>СОДЕРЖАНИЕ</w:t>
      </w:r>
    </w:p>
    <w:sdt>
      <w:sdtPr>
        <w:id w:val="385920837"/>
        <w:docPartObj>
          <w:docPartGallery w:val="Table of Contents"/>
          <w:docPartUnique/>
        </w:docPartObj>
      </w:sdtPr>
      <w:sdtEndPr/>
      <w:sdtContent>
        <w:p w14:paraId="284C2E16" w14:textId="77777777" w:rsidR="00FD559C" w:rsidRDefault="00AC09AD">
          <w:pPr>
            <w:pStyle w:val="3"/>
            <w:numPr>
              <w:ilvl w:val="0"/>
              <w:numId w:val="13"/>
            </w:numPr>
            <w:tabs>
              <w:tab w:val="left" w:pos="641"/>
              <w:tab w:val="left" w:leader="dot" w:pos="9529"/>
            </w:tabs>
            <w:spacing w:before="551" w:line="360" w:lineRule="auto"/>
            <w:ind w:right="712" w:firstLine="0"/>
          </w:pPr>
          <w:hyperlink w:anchor="_bookmark0" w:history="1">
            <w:r w:rsidR="004C0513">
              <w:t>ПЕРЕЧЕНЬ КОМПЕТЕНЦИЙ И ЭТАПЫ ИХ ФОРМИРОВАНИЯ В ПРОЦЕССЕ</w:t>
            </w:r>
          </w:hyperlink>
          <w:r w:rsidR="004C0513">
            <w:t xml:space="preserve"> </w:t>
          </w:r>
          <w:hyperlink w:anchor="_bookmark0" w:history="1">
            <w:r w:rsidR="004C0513">
              <w:t>ОСВОЕНИЯ</w:t>
            </w:r>
            <w:r w:rsidR="004C0513">
              <w:rPr>
                <w:spacing w:val="-6"/>
              </w:rPr>
              <w:t xml:space="preserve"> </w:t>
            </w:r>
            <w:r w:rsidR="004C0513">
              <w:t>ДИСЦИПЛИНЫ</w:t>
            </w:r>
            <w:r w:rsidR="004C0513">
              <w:tab/>
            </w:r>
            <w:r w:rsidR="004C0513">
              <w:rPr>
                <w:spacing w:val="-17"/>
              </w:rPr>
              <w:t>3</w:t>
            </w:r>
          </w:hyperlink>
        </w:p>
        <w:p w14:paraId="0D90BFF6" w14:textId="77777777" w:rsidR="00FD559C" w:rsidRDefault="00AC09AD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0" w:line="274" w:lineRule="exact"/>
            <w:ind w:left="544" w:hanging="245"/>
          </w:pPr>
          <w:hyperlink w:anchor="_bookmark1" w:history="1">
            <w:r w:rsidR="004C0513">
              <w:t>СТРУКТУРА ФОС</w:t>
            </w:r>
            <w:r w:rsidR="004C0513">
              <w:rPr>
                <w:spacing w:val="-11"/>
              </w:rPr>
              <w:t xml:space="preserve"> </w:t>
            </w:r>
            <w:r w:rsidR="004C0513">
              <w:t>ПО ДИСЦИПЛИНЕ</w:t>
            </w:r>
            <w:r w:rsidR="004C0513">
              <w:tab/>
              <w:t>3</w:t>
            </w:r>
          </w:hyperlink>
        </w:p>
        <w:p w14:paraId="0520FC2A" w14:textId="77777777" w:rsidR="00FD559C" w:rsidRDefault="00AC09AD">
          <w:pPr>
            <w:pStyle w:val="10"/>
            <w:numPr>
              <w:ilvl w:val="0"/>
              <w:numId w:val="13"/>
            </w:numPr>
            <w:tabs>
              <w:tab w:val="left" w:pos="545"/>
              <w:tab w:val="left" w:leader="dot" w:pos="9229"/>
            </w:tabs>
            <w:ind w:left="544" w:hanging="545"/>
          </w:pPr>
          <w:hyperlink w:anchor="_bookmark2" w:history="1">
            <w:r w:rsidR="004C0513">
              <w:t>ПОКАЗАТЕЛИ И КРИТЕРИИ</w:t>
            </w:r>
            <w:r w:rsidR="004C0513">
              <w:rPr>
                <w:spacing w:val="-10"/>
              </w:rPr>
              <w:t xml:space="preserve"> </w:t>
            </w:r>
            <w:r w:rsidR="004C0513">
              <w:t>ОЦЕНКИ</w:t>
            </w:r>
            <w:r w:rsidR="004C0513">
              <w:rPr>
                <w:spacing w:val="-4"/>
              </w:rPr>
              <w:t xml:space="preserve"> </w:t>
            </w:r>
            <w:r w:rsidR="004C0513">
              <w:t>КОМПЕТЕНЦИЙ</w:t>
            </w:r>
            <w:r w:rsidR="004C0513">
              <w:tab/>
              <w:t>5</w:t>
            </w:r>
          </w:hyperlink>
        </w:p>
        <w:p w14:paraId="5D7688C9" w14:textId="77777777" w:rsidR="00FD559C" w:rsidRDefault="00AC09AD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43"/>
            <w:ind w:left="544" w:hanging="245"/>
          </w:pPr>
          <w:hyperlink w:anchor="_bookmark3" w:history="1">
            <w:r w:rsidR="004C0513">
              <w:t>ШКАЛА</w:t>
            </w:r>
            <w:r w:rsidR="004C0513">
              <w:rPr>
                <w:spacing w:val="-9"/>
              </w:rPr>
              <w:t xml:space="preserve"> </w:t>
            </w:r>
            <w:r w:rsidR="004C0513">
              <w:t>ОЦЕНИВАНИЯ</w:t>
            </w:r>
            <w:r w:rsidR="004C0513">
              <w:rPr>
                <w:spacing w:val="-3"/>
              </w:rPr>
              <w:t xml:space="preserve"> </w:t>
            </w:r>
            <w:r w:rsidR="004C0513">
              <w:t>РЕЗУЛЬТАТА</w:t>
            </w:r>
            <w:r w:rsidR="004C0513">
              <w:tab/>
              <w:t>7</w:t>
            </w:r>
          </w:hyperlink>
        </w:p>
        <w:p w14:paraId="276A6355" w14:textId="77777777" w:rsidR="00FD559C" w:rsidRDefault="00AC09AD">
          <w:pPr>
            <w:pStyle w:val="2"/>
            <w:numPr>
              <w:ilvl w:val="0"/>
              <w:numId w:val="13"/>
            </w:numPr>
            <w:tabs>
              <w:tab w:val="left" w:pos="545"/>
              <w:tab w:val="left" w:leader="dot" w:pos="9529"/>
            </w:tabs>
            <w:spacing w:before="136"/>
            <w:ind w:left="544" w:hanging="245"/>
          </w:pPr>
          <w:hyperlink w:anchor="_bookmark4" w:history="1">
            <w:r w:rsidR="004C0513">
              <w:t>ПЕРЕЧЕНЬ ЗАДАНИЙ</w:t>
            </w:r>
            <w:r w:rsidR="004C0513">
              <w:rPr>
                <w:spacing w:val="-9"/>
              </w:rPr>
              <w:t xml:space="preserve"> </w:t>
            </w:r>
            <w:r w:rsidR="004C0513">
              <w:t>ПО</w:t>
            </w:r>
            <w:r w:rsidR="004C0513">
              <w:rPr>
                <w:spacing w:val="-4"/>
              </w:rPr>
              <w:t xml:space="preserve"> </w:t>
            </w:r>
            <w:r w:rsidR="004C0513">
              <w:t>ДИСЦИПЛИНЕ</w:t>
            </w:r>
            <w:r w:rsidR="004C0513">
              <w:tab/>
              <w:t>8</w:t>
            </w:r>
          </w:hyperlink>
        </w:p>
        <w:p w14:paraId="37718554" w14:textId="77777777" w:rsidR="00FD559C" w:rsidRDefault="00AC09AD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529"/>
            </w:tabs>
            <w:ind w:hanging="423"/>
          </w:pPr>
          <w:hyperlink w:anchor="_bookmark5" w:history="1">
            <w:r w:rsidR="004C0513">
              <w:t>ЗАДАНИЯ ДЛЯ</w:t>
            </w:r>
            <w:r w:rsidR="004C0513">
              <w:rPr>
                <w:spacing w:val="-8"/>
              </w:rPr>
              <w:t xml:space="preserve"> </w:t>
            </w:r>
            <w:r w:rsidR="004C0513">
              <w:t>ТЕКУЩЕГО</w:t>
            </w:r>
            <w:r w:rsidR="004C0513">
              <w:rPr>
                <w:spacing w:val="-2"/>
              </w:rPr>
              <w:t xml:space="preserve"> </w:t>
            </w:r>
            <w:r w:rsidR="004C0513">
              <w:t>КОНТРОЛЯ</w:t>
            </w:r>
            <w:r w:rsidR="004C0513">
              <w:tab/>
              <w:t>8</w:t>
            </w:r>
          </w:hyperlink>
        </w:p>
        <w:p w14:paraId="1914AC01" w14:textId="77777777" w:rsidR="00FD559C" w:rsidRDefault="00AC09AD">
          <w:pPr>
            <w:pStyle w:val="2"/>
            <w:numPr>
              <w:ilvl w:val="1"/>
              <w:numId w:val="13"/>
            </w:numPr>
            <w:tabs>
              <w:tab w:val="left" w:pos="723"/>
              <w:tab w:val="left" w:leader="dot" w:pos="9529"/>
            </w:tabs>
            <w:ind w:hanging="423"/>
          </w:pPr>
          <w:hyperlink w:anchor="_bookmark6" w:history="1">
            <w:r w:rsidR="004C0513">
              <w:t>КОНТРОЛЬНЫЕ</w:t>
            </w:r>
            <w:r w:rsidR="004C0513">
              <w:rPr>
                <w:spacing w:val="-4"/>
              </w:rPr>
              <w:t xml:space="preserve"> </w:t>
            </w:r>
            <w:r w:rsidR="004C0513">
              <w:t>ТОЧКИ</w:t>
            </w:r>
            <w:r w:rsidR="004C0513">
              <w:rPr>
                <w:spacing w:val="-2"/>
              </w:rPr>
              <w:t xml:space="preserve"> </w:t>
            </w:r>
            <w:r w:rsidR="00BE150F">
              <w:t>ДЛЯ ТЕКУЩЕЙ АТТЕСТАЦИИ ОБУЧАЮЩИХСЯ</w:t>
            </w:r>
            <w:r w:rsidR="004C0513">
              <w:tab/>
              <w:t>8</w:t>
            </w:r>
          </w:hyperlink>
        </w:p>
        <w:p w14:paraId="49175697" w14:textId="77777777" w:rsidR="00FD559C" w:rsidRDefault="00AC09AD">
          <w:pPr>
            <w:pStyle w:val="2"/>
            <w:numPr>
              <w:ilvl w:val="0"/>
              <w:numId w:val="13"/>
            </w:numPr>
            <w:tabs>
              <w:tab w:val="left" w:pos="564"/>
            </w:tabs>
            <w:spacing w:before="142"/>
            <w:ind w:left="563" w:hanging="264"/>
          </w:pPr>
          <w:hyperlink w:anchor="_bookmark7" w:history="1">
            <w:r w:rsidR="004C0513">
              <w:t>МЕТОДИЧЕСКИЕ МАТЕРИАЛЫ, ОПРЕДЕЛЯЮЩИЕ ПРОЦЕДУРЫ</w:t>
            </w:r>
            <w:r w:rsidR="004C0513">
              <w:rPr>
                <w:spacing w:val="15"/>
              </w:rPr>
              <w:t xml:space="preserve"> </w:t>
            </w:r>
            <w:r w:rsidR="004C0513">
              <w:t>ОЦЕНИВАНИЯ</w:t>
            </w:r>
          </w:hyperlink>
        </w:p>
        <w:p w14:paraId="1F61A97D" w14:textId="77777777" w:rsidR="00FD559C" w:rsidRDefault="00AC09AD">
          <w:pPr>
            <w:pStyle w:val="3"/>
            <w:ind w:left="348"/>
          </w:pPr>
          <w:hyperlink w:anchor="_bookmark7" w:history="1">
            <w:r w:rsidR="004C0513">
              <w:t>.................................................................................................................................................10</w:t>
            </w:r>
          </w:hyperlink>
        </w:p>
        <w:p w14:paraId="00AFD098" w14:textId="77777777" w:rsidR="00FD559C" w:rsidRDefault="00AC09AD">
          <w:pPr>
            <w:pStyle w:val="3"/>
            <w:numPr>
              <w:ilvl w:val="0"/>
              <w:numId w:val="13"/>
            </w:numPr>
            <w:tabs>
              <w:tab w:val="left" w:pos="670"/>
              <w:tab w:val="left" w:leader="dot" w:pos="9409"/>
            </w:tabs>
            <w:spacing w:line="360" w:lineRule="auto"/>
            <w:ind w:right="708" w:firstLine="0"/>
          </w:pPr>
          <w:hyperlink w:anchor="_bookmark8" w:history="1">
            <w:r w:rsidR="004C0513">
              <w:t>ОСОБЕННОСТИ ОСВОЕНИЯ ДИСЦИПЛИНЫ ДЛЯ ИНВАЛИДОВ И ЛИЦ С</w:t>
            </w:r>
          </w:hyperlink>
          <w:r w:rsidR="004C0513">
            <w:t xml:space="preserve"> </w:t>
          </w:r>
          <w:hyperlink w:anchor="_bookmark8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7"/>
              </w:rPr>
              <w:t>12</w:t>
            </w:r>
          </w:hyperlink>
        </w:p>
        <w:p w14:paraId="73E202D3" w14:textId="77777777" w:rsidR="00FD559C" w:rsidRDefault="00AC09AD">
          <w:pPr>
            <w:pStyle w:val="3"/>
            <w:numPr>
              <w:ilvl w:val="1"/>
              <w:numId w:val="13"/>
            </w:numPr>
            <w:tabs>
              <w:tab w:val="left" w:pos="875"/>
              <w:tab w:val="left" w:pos="876"/>
              <w:tab w:val="left" w:pos="2218"/>
              <w:tab w:val="left" w:pos="2918"/>
              <w:tab w:val="left" w:pos="4457"/>
              <w:tab w:val="left" w:leader="dot" w:pos="9409"/>
            </w:tabs>
            <w:spacing w:before="3" w:line="360" w:lineRule="auto"/>
            <w:ind w:left="300" w:right="709" w:firstLine="0"/>
          </w:pPr>
          <w:hyperlink w:anchor="_bookmark9" w:history="1">
            <w:r w:rsidR="004C0513">
              <w:t>ЗАДАНИЯ</w:t>
            </w:r>
            <w:r w:rsidR="004C0513">
              <w:tab/>
              <w:t>ДЛЯ</w:t>
            </w:r>
            <w:r w:rsidR="004C0513">
              <w:tab/>
              <w:t>ТЕКУЩЕГО</w:t>
            </w:r>
            <w:r w:rsidR="004C0513">
              <w:tab/>
              <w:t>КОНТРОЛЯ ДЛЯ ИНВАЛИДОВ И ЛИЦ С</w:t>
            </w:r>
          </w:hyperlink>
          <w:r w:rsidR="004C0513">
            <w:t xml:space="preserve"> </w:t>
          </w:r>
          <w:hyperlink w:anchor="_bookmark9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7"/>
              </w:rPr>
              <w:t>14</w:t>
            </w:r>
          </w:hyperlink>
        </w:p>
        <w:p w14:paraId="40934DEB" w14:textId="77777777" w:rsidR="00FD559C" w:rsidRDefault="00AC09AD">
          <w:pPr>
            <w:pStyle w:val="3"/>
            <w:numPr>
              <w:ilvl w:val="1"/>
              <w:numId w:val="13"/>
            </w:numPr>
            <w:tabs>
              <w:tab w:val="left" w:pos="742"/>
              <w:tab w:val="left" w:leader="dot" w:pos="9409"/>
            </w:tabs>
            <w:spacing w:before="0" w:line="360" w:lineRule="auto"/>
            <w:ind w:left="300" w:right="706" w:firstLine="0"/>
          </w:pPr>
          <w:hyperlink w:anchor="_bookmark10" w:history="1">
            <w:r w:rsidR="004C0513">
              <w:t>ЗАДАНИЯ ДЛЯ ПРОМЕЖУТОЧНОЙ АТТЕСТАЦИИ ДЛЯ ИНВАЛИДОВ И ЛИЦ С</w:t>
            </w:r>
          </w:hyperlink>
          <w:r w:rsidR="004C0513">
            <w:t xml:space="preserve"> </w:t>
          </w:r>
          <w:hyperlink w:anchor="_bookmark10" w:history="1">
            <w:r w:rsidR="004C0513">
              <w:t>ОГРАНИЧЕННЫМИ</w:t>
            </w:r>
            <w:r w:rsidR="004C0513">
              <w:rPr>
                <w:spacing w:val="-6"/>
              </w:rPr>
              <w:t xml:space="preserve"> </w:t>
            </w:r>
            <w:r w:rsidR="004C0513">
              <w:t>ВОЗМОЖНОСТЯМИ</w:t>
            </w:r>
            <w:r w:rsidR="004C0513">
              <w:tab/>
            </w:r>
            <w:r w:rsidR="004C0513">
              <w:rPr>
                <w:spacing w:val="-6"/>
              </w:rPr>
              <w:t>14</w:t>
            </w:r>
          </w:hyperlink>
        </w:p>
      </w:sdtContent>
    </w:sdt>
    <w:p w14:paraId="6E20F9B9" w14:textId="77777777" w:rsidR="00FD559C" w:rsidRDefault="00FD559C">
      <w:pPr>
        <w:sectPr w:rsidR="00FD559C">
          <w:footerReference w:type="default" r:id="rId8"/>
          <w:pgSz w:w="11910" w:h="16840"/>
          <w:pgMar w:top="1440" w:right="140" w:bottom="720" w:left="1400" w:header="0" w:footer="531" w:gutter="0"/>
          <w:pgNumType w:start="2"/>
          <w:cols w:space="720"/>
        </w:sectPr>
      </w:pPr>
    </w:p>
    <w:p w14:paraId="021927BF" w14:textId="77777777" w:rsidR="00FD559C" w:rsidRDefault="004C0513">
      <w:pPr>
        <w:pStyle w:val="1"/>
        <w:numPr>
          <w:ilvl w:val="2"/>
          <w:numId w:val="13"/>
        </w:numPr>
        <w:tabs>
          <w:tab w:val="left" w:pos="641"/>
        </w:tabs>
        <w:spacing w:before="72" w:line="237" w:lineRule="auto"/>
        <w:ind w:right="804" w:hanging="2910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1A166F7B" w14:textId="77777777" w:rsidR="00FD559C" w:rsidRDefault="00FD559C">
      <w:pPr>
        <w:pStyle w:val="a3"/>
        <w:spacing w:before="8"/>
        <w:ind w:left="0"/>
        <w:rPr>
          <w:b/>
          <w:sz w:val="23"/>
        </w:rPr>
      </w:pPr>
    </w:p>
    <w:p w14:paraId="69BF71CA" w14:textId="77777777" w:rsidR="00FD559C" w:rsidRDefault="004C0513">
      <w:pPr>
        <w:pStyle w:val="a5"/>
        <w:numPr>
          <w:ilvl w:val="3"/>
          <w:numId w:val="13"/>
        </w:numPr>
        <w:tabs>
          <w:tab w:val="left" w:pos="1471"/>
        </w:tabs>
        <w:spacing w:line="242" w:lineRule="auto"/>
        <w:ind w:left="300" w:right="715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707D3463" w14:textId="77777777" w:rsidR="00FD559C" w:rsidRDefault="004C0513">
      <w:pPr>
        <w:pStyle w:val="a3"/>
        <w:spacing w:line="242" w:lineRule="auto"/>
        <w:ind w:left="300" w:right="702" w:firstLine="710"/>
        <w:jc w:val="both"/>
      </w:pPr>
      <w:r>
        <w:t>Рабочей программой дисциплины (модуля) предусмотрено формирование следующих компетенций:</w:t>
      </w:r>
    </w:p>
    <w:p w14:paraId="0E4FAA49" w14:textId="77777777" w:rsidR="00FD559C" w:rsidRDefault="00FD559C">
      <w:pPr>
        <w:pStyle w:val="a3"/>
        <w:spacing w:before="3"/>
        <w:ind w:left="0"/>
        <w:rPr>
          <w:sz w:val="23"/>
        </w:rPr>
      </w:pPr>
    </w:p>
    <w:p w14:paraId="214470CA" w14:textId="77777777" w:rsidR="00FD559C" w:rsidRDefault="004C0513">
      <w:pPr>
        <w:pStyle w:val="a3"/>
        <w:spacing w:after="6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1008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29"/>
        <w:gridCol w:w="2275"/>
        <w:gridCol w:w="5081"/>
      </w:tblGrid>
      <w:tr w:rsidR="00ED36F3" w14:paraId="300E5205" w14:textId="77777777" w:rsidTr="004349DA">
        <w:trPr>
          <w:trHeight w:val="1173"/>
        </w:trPr>
        <w:tc>
          <w:tcPr>
            <w:tcW w:w="2729" w:type="dxa"/>
          </w:tcPr>
          <w:p w14:paraId="59A7A6AF" w14:textId="77777777" w:rsidR="00ED36F3" w:rsidRDefault="00ED36F3" w:rsidP="004C0513">
            <w:pPr>
              <w:pStyle w:val="TableParagraph"/>
              <w:spacing w:line="259" w:lineRule="auto"/>
              <w:ind w:left="340" w:right="329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выпускника</w:t>
            </w:r>
          </w:p>
        </w:tc>
        <w:tc>
          <w:tcPr>
            <w:tcW w:w="2275" w:type="dxa"/>
          </w:tcPr>
          <w:p w14:paraId="0FB27559" w14:textId="77777777" w:rsidR="00ED36F3" w:rsidRDefault="00ED36F3" w:rsidP="004C0513">
            <w:pPr>
              <w:pStyle w:val="TableParagraph"/>
              <w:ind w:left="112" w:right="103"/>
              <w:jc w:val="center"/>
              <w:rPr>
                <w:b/>
              </w:rPr>
            </w:pPr>
            <w:r>
              <w:rPr>
                <w:b/>
              </w:rPr>
              <w:t>Код и наименование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индикатора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достижения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компетенций</w:t>
            </w:r>
          </w:p>
        </w:tc>
        <w:tc>
          <w:tcPr>
            <w:tcW w:w="5081" w:type="dxa"/>
          </w:tcPr>
          <w:p w14:paraId="4C4C8EC7" w14:textId="77777777" w:rsidR="00ED36F3" w:rsidRDefault="00ED36F3" w:rsidP="004C0513">
            <w:pPr>
              <w:pStyle w:val="TableParagraph"/>
              <w:spacing w:before="15" w:line="259" w:lineRule="auto"/>
              <w:ind w:left="2056" w:right="682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дисциплине</w:t>
            </w:r>
          </w:p>
        </w:tc>
      </w:tr>
      <w:tr w:rsidR="00ED36F3" w14:paraId="53CC3E4F" w14:textId="77777777" w:rsidTr="004349DA">
        <w:trPr>
          <w:trHeight w:val="5939"/>
        </w:trPr>
        <w:tc>
          <w:tcPr>
            <w:tcW w:w="2729" w:type="dxa"/>
          </w:tcPr>
          <w:p w14:paraId="306D489C" w14:textId="77777777" w:rsidR="00ED36F3" w:rsidRDefault="00ED36F3" w:rsidP="004C0513">
            <w:pPr>
              <w:pStyle w:val="TableParagraph"/>
              <w:spacing w:line="259" w:lineRule="auto"/>
              <w:ind w:left="107" w:right="208"/>
              <w:rPr>
                <w:i/>
              </w:rPr>
            </w:pPr>
            <w:r>
              <w:rPr>
                <w:i/>
              </w:rPr>
              <w:t>УК-7 -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должный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уровень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подготовленности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обеспечения полноценной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социальной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275" w:type="dxa"/>
          </w:tcPr>
          <w:p w14:paraId="6B874463" w14:textId="77777777" w:rsidR="00ED36F3" w:rsidRDefault="00ED36F3" w:rsidP="004C0513">
            <w:pPr>
              <w:pStyle w:val="TableParagraph"/>
              <w:spacing w:line="259" w:lineRule="auto"/>
              <w:ind w:left="107" w:right="94"/>
              <w:rPr>
                <w:i/>
              </w:rPr>
            </w:pPr>
            <w:r>
              <w:rPr>
                <w:i/>
              </w:rPr>
              <w:t>УК-7.2 - Выбирает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использует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здоровьесберегающие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приемы 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укрепления</w:t>
            </w:r>
            <w:r>
              <w:rPr>
                <w:i/>
                <w:spacing w:val="5"/>
              </w:rPr>
              <w:t xml:space="preserve"> </w:t>
            </w:r>
            <w:r>
              <w:rPr>
                <w:i/>
              </w:rPr>
              <w:t>организма в целях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осуществления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полноценной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другой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5081" w:type="dxa"/>
          </w:tcPr>
          <w:p w14:paraId="3F578140" w14:textId="77777777" w:rsidR="00ED36F3" w:rsidRDefault="00ED36F3" w:rsidP="004C0513">
            <w:pPr>
              <w:pStyle w:val="TableParagraph"/>
              <w:tabs>
                <w:tab w:val="left" w:pos="3138"/>
              </w:tabs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Основные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 w:rsidR="004349DA">
              <w:rPr>
                <w:i/>
              </w:rPr>
              <w:t xml:space="preserve">Современные </w:t>
            </w:r>
            <w:r>
              <w:rPr>
                <w:i/>
                <w:spacing w:val="-1"/>
              </w:rPr>
              <w:t>здоровьесберегающие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технологии.</w:t>
            </w:r>
            <w:r w:rsidR="00CE5957">
              <w:rPr>
                <w:i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регуляции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56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функциональных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двигательных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возможностей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периоды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человека.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методы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повышения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поддержания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работоспособности,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активного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долголетия.</w:t>
            </w:r>
          </w:p>
          <w:p w14:paraId="1B0654AF" w14:textId="77777777" w:rsidR="00ED36F3" w:rsidRDefault="00ED36F3" w:rsidP="004C0513">
            <w:pPr>
              <w:pStyle w:val="TableParagraph"/>
              <w:tabs>
                <w:tab w:val="left" w:pos="1895"/>
                <w:tab w:val="left" w:pos="2414"/>
                <w:tab w:val="left" w:pos="3391"/>
                <w:tab w:val="left" w:pos="4046"/>
                <w:tab w:val="left" w:pos="4116"/>
              </w:tabs>
              <w:spacing w:before="150" w:line="259" w:lineRule="auto"/>
              <w:ind w:left="108" w:right="93" w:hanging="1"/>
              <w:jc w:val="both"/>
              <w:rPr>
                <w:i/>
              </w:rPr>
            </w:pPr>
            <w:r>
              <w:rPr>
                <w:i/>
              </w:rPr>
              <w:t>Уметь: Планировать индивидуальный двигательный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режим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использованием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средств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Оценивать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собственный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уровень</w:t>
            </w:r>
            <w:r>
              <w:rPr>
                <w:i/>
                <w:spacing w:val="1"/>
              </w:rPr>
              <w:t xml:space="preserve"> </w:t>
            </w:r>
            <w:r w:rsidR="004349DA">
              <w:rPr>
                <w:i/>
              </w:rPr>
              <w:t>физического</w:t>
            </w:r>
            <w:r w:rsidR="004349DA">
              <w:rPr>
                <w:i/>
              </w:rPr>
              <w:tab/>
              <w:t>развития</w:t>
            </w:r>
            <w:r w:rsidR="004349DA">
              <w:rPr>
                <w:i/>
              </w:rPr>
              <w:tab/>
              <w:t xml:space="preserve">и </w:t>
            </w:r>
            <w:r>
              <w:rPr>
                <w:i/>
                <w:spacing w:val="-1"/>
              </w:rPr>
              <w:t>физической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подготовленности.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Отбирать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 xml:space="preserve">методики     </w:t>
            </w:r>
            <w:r>
              <w:rPr>
                <w:i/>
                <w:spacing w:val="8"/>
              </w:rPr>
              <w:t xml:space="preserve"> </w:t>
            </w:r>
            <w:r>
              <w:rPr>
                <w:i/>
              </w:rPr>
              <w:t>здоровьесбережения</w:t>
            </w:r>
            <w:r>
              <w:rPr>
                <w:i/>
              </w:rPr>
              <w:tab/>
            </w:r>
            <w:r>
              <w:rPr>
                <w:i/>
              </w:rPr>
              <w:tab/>
              <w:t>с</w:t>
            </w:r>
            <w:r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учетом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собственного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статуса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здоровья.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Самостоятельно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подбирать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комплексы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упражнений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общефизической,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1"/>
              </w:rPr>
              <w:t>профессионально-прикладной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подготовки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(двигательные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избранного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вида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спорта).</w:t>
            </w:r>
          </w:p>
          <w:p w14:paraId="5CEB8EA5" w14:textId="77777777" w:rsidR="00ED36F3" w:rsidRDefault="00CE5957" w:rsidP="004C0513">
            <w:pPr>
              <w:pStyle w:val="TableParagraph"/>
              <w:spacing w:before="158"/>
              <w:ind w:left="108"/>
              <w:jc w:val="both"/>
              <w:rPr>
                <w:i/>
              </w:rPr>
            </w:pPr>
            <w:r>
              <w:rPr>
                <w:i/>
              </w:rPr>
              <w:t>Владеть: навыками здорового образа жизни, навыками и средствами самостоятельного, методически правильного достижения должного уровня физической подготовленности</w:t>
            </w:r>
          </w:p>
        </w:tc>
      </w:tr>
      <w:tr w:rsidR="00ED36F3" w14:paraId="6A601AE1" w14:textId="77777777" w:rsidTr="004349DA">
        <w:trPr>
          <w:trHeight w:val="2889"/>
        </w:trPr>
        <w:tc>
          <w:tcPr>
            <w:tcW w:w="2729" w:type="dxa"/>
            <w:tcBorders>
              <w:bottom w:val="single" w:sz="4" w:space="0" w:color="auto"/>
            </w:tcBorders>
          </w:tcPr>
          <w:p w14:paraId="5D7F4BE4" w14:textId="77777777" w:rsidR="00ED36F3" w:rsidRDefault="00ED36F3" w:rsidP="004C0513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УК-8 - Способен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создавать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поддерживать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повседневной жизни и 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деятельности безопасные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условия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сохранения природной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среды,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обеспечения</w:t>
            </w:r>
          </w:p>
        </w:tc>
        <w:tc>
          <w:tcPr>
            <w:tcW w:w="2275" w:type="dxa"/>
            <w:tcBorders>
              <w:bottom w:val="single" w:sz="4" w:space="0" w:color="auto"/>
            </w:tcBorders>
          </w:tcPr>
          <w:p w14:paraId="778F58F2" w14:textId="77777777" w:rsidR="00ED36F3" w:rsidRDefault="00ED36F3" w:rsidP="004C0513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УК-8.2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-</w:t>
            </w:r>
          </w:p>
          <w:p w14:paraId="51542410" w14:textId="77777777" w:rsidR="00ED36F3" w:rsidRDefault="00ED36F3" w:rsidP="004C0513">
            <w:pPr>
              <w:pStyle w:val="TableParagraph"/>
              <w:spacing w:before="20" w:line="259" w:lineRule="auto"/>
              <w:ind w:left="107" w:right="273"/>
              <w:rPr>
                <w:i/>
              </w:rPr>
            </w:pPr>
            <w:r>
              <w:rPr>
                <w:i/>
              </w:rPr>
              <w:t>Осуществляет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оперативные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действия по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предотвращению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 и/или 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последствий, в том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числе 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</w:p>
        </w:tc>
        <w:tc>
          <w:tcPr>
            <w:tcW w:w="5081" w:type="dxa"/>
            <w:tcBorders>
              <w:bottom w:val="single" w:sz="4" w:space="0" w:color="auto"/>
            </w:tcBorders>
          </w:tcPr>
          <w:p w14:paraId="23F8663C" w14:textId="77777777" w:rsidR="00ED36F3" w:rsidRDefault="00ED36F3" w:rsidP="004C0513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Знать: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Значение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физической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жизнедеятельности человека. Ценности здорового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безопасного образа жизни. Современные технологии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профилактики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предупреждения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заболеваний,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связанных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учебной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производственной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деятельностью. Приемы оказания первой помощи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взаимопомощи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ситуаций,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угрожающих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собственному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жизни,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также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здоровью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и жизни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окружающих.</w:t>
            </w:r>
          </w:p>
          <w:p w14:paraId="0B76DF45" w14:textId="77777777" w:rsidR="00ED36F3" w:rsidRDefault="00ED36F3" w:rsidP="004C0513">
            <w:pPr>
              <w:pStyle w:val="TableParagraph"/>
              <w:spacing w:before="150"/>
              <w:ind w:left="107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33"/>
              </w:rPr>
              <w:t xml:space="preserve"> </w:t>
            </w:r>
            <w:r>
              <w:rPr>
                <w:i/>
              </w:rPr>
              <w:t>знания</w:t>
            </w:r>
            <w:r>
              <w:rPr>
                <w:i/>
                <w:spacing w:val="17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5"/>
              </w:rPr>
              <w:t xml:space="preserve"> </w:t>
            </w:r>
            <w:r>
              <w:rPr>
                <w:i/>
              </w:rPr>
              <w:t>области</w:t>
            </w:r>
            <w:r>
              <w:rPr>
                <w:i/>
                <w:spacing w:val="14"/>
              </w:rPr>
              <w:t xml:space="preserve"> </w:t>
            </w:r>
            <w:r>
              <w:rPr>
                <w:i/>
              </w:rPr>
              <w:t>физической</w:t>
            </w:r>
          </w:p>
        </w:tc>
      </w:tr>
      <w:tr w:rsidR="00ED36F3" w14:paraId="38E809DC" w14:textId="77777777" w:rsidTr="004349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75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0827" w14:textId="77777777" w:rsidR="00ED36F3" w:rsidRDefault="00ED36F3" w:rsidP="004C0513">
            <w:pPr>
              <w:pStyle w:val="TableParagraph"/>
              <w:spacing w:line="259" w:lineRule="auto"/>
              <w:ind w:left="107" w:right="144"/>
              <w:rPr>
                <w:i/>
              </w:rPr>
            </w:pPr>
            <w:r>
              <w:rPr>
                <w:i/>
              </w:rPr>
              <w:lastRenderedPageBreak/>
              <w:t>устойчивого развития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общества, в том числе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при угрозе 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возникновении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чрезвычайных ситуаций и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военных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6E8C" w14:textId="77777777" w:rsidR="00ED36F3" w:rsidRDefault="00ED36F3" w:rsidP="004C0513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военных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конфликтов</w:t>
            </w: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DB68" w14:textId="77777777" w:rsidR="00ED36F3" w:rsidRDefault="00ED36F3" w:rsidP="00CE5957">
            <w:pPr>
              <w:pStyle w:val="TableParagraph"/>
              <w:spacing w:line="259" w:lineRule="auto"/>
              <w:ind w:left="107" w:right="91"/>
              <w:jc w:val="both"/>
              <w:rPr>
                <w:i/>
              </w:rPr>
            </w:pPr>
            <w:r>
              <w:rPr>
                <w:i/>
              </w:rPr>
              <w:t>культуры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для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безопасных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условий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жизнедеятельности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бытовой,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физкультурно-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спортивной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профессиональной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сферах.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Использовать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метапредметные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понятия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об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особенностях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адаптации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организма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к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различным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условиям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труда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и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специфическим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воздействиям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внешней</w:t>
            </w:r>
            <w:r>
              <w:rPr>
                <w:i/>
                <w:spacing w:val="-1"/>
              </w:rPr>
              <w:t xml:space="preserve"> </w:t>
            </w:r>
            <w:r w:rsidR="00CE5957">
              <w:rPr>
                <w:i/>
              </w:rPr>
              <w:t>среды.</w:t>
            </w:r>
          </w:p>
        </w:tc>
      </w:tr>
    </w:tbl>
    <w:p w14:paraId="38CF181C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7BDCC62E" w14:textId="77777777" w:rsidR="00FD559C" w:rsidRDefault="004C0513">
      <w:pPr>
        <w:pStyle w:val="1"/>
        <w:numPr>
          <w:ilvl w:val="2"/>
          <w:numId w:val="13"/>
        </w:numPr>
        <w:tabs>
          <w:tab w:val="left" w:pos="2903"/>
        </w:tabs>
        <w:ind w:left="2902"/>
        <w:jc w:val="left"/>
      </w:pPr>
      <w:bookmarkStart w:id="1" w:name="_bookmark1"/>
      <w:bookmarkEnd w:id="1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</w:p>
    <w:p w14:paraId="5FABD502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5E17A922" w14:textId="77777777" w:rsidR="00FD559C" w:rsidRDefault="004C0513">
      <w:pPr>
        <w:pStyle w:val="a3"/>
        <w:ind w:left="300" w:right="710" w:firstLine="710"/>
        <w:jc w:val="both"/>
      </w:pPr>
      <w:r>
        <w:t>Оценка проводится методом сопоставления параметров продемонстрированно</w:t>
      </w:r>
      <w:r w:rsidR="00CC6ADF">
        <w:t>го</w:t>
      </w:r>
      <w:r>
        <w:t xml:space="preserve"> обучающимся продукта деятельности с заданными эталонами и стандартами по критериям.</w:t>
      </w:r>
    </w:p>
    <w:p w14:paraId="4CC05D69" w14:textId="77777777" w:rsidR="004C0513" w:rsidRDefault="004C0513">
      <w:pPr>
        <w:pStyle w:val="a3"/>
        <w:ind w:left="300" w:right="710" w:firstLine="710"/>
        <w:jc w:val="both"/>
      </w:pPr>
    </w:p>
    <w:p w14:paraId="0ACC59BE" w14:textId="77777777" w:rsidR="00FD559C" w:rsidRDefault="004C0513">
      <w:pPr>
        <w:pStyle w:val="a3"/>
        <w:spacing w:after="6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1839"/>
        <w:gridCol w:w="2416"/>
        <w:gridCol w:w="1672"/>
        <w:gridCol w:w="1235"/>
      </w:tblGrid>
      <w:tr w:rsidR="00FD559C" w14:paraId="64F8BE8C" w14:textId="77777777">
        <w:trPr>
          <w:trHeight w:val="1771"/>
        </w:trPr>
        <w:tc>
          <w:tcPr>
            <w:tcW w:w="2416" w:type="dxa"/>
          </w:tcPr>
          <w:p w14:paraId="5C9B8445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552E3863" w14:textId="77777777" w:rsidR="00FD559C" w:rsidRDefault="00FD559C">
            <w:pPr>
              <w:pStyle w:val="TableParagraph"/>
              <w:spacing w:before="4"/>
              <w:rPr>
                <w:sz w:val="30"/>
              </w:rPr>
            </w:pPr>
          </w:p>
          <w:p w14:paraId="69360854" w14:textId="77777777" w:rsidR="00FD559C" w:rsidRDefault="004C0513">
            <w:pPr>
              <w:pStyle w:val="TableParagraph"/>
              <w:ind w:left="1041" w:right="91" w:hanging="922"/>
            </w:pPr>
            <w:r>
              <w:t>Номер и наименование тем</w:t>
            </w:r>
          </w:p>
        </w:tc>
        <w:tc>
          <w:tcPr>
            <w:tcW w:w="1839" w:type="dxa"/>
          </w:tcPr>
          <w:p w14:paraId="58EA5A9A" w14:textId="77777777" w:rsidR="00FD559C" w:rsidRDefault="004C0513">
            <w:pPr>
              <w:pStyle w:val="TableParagraph"/>
              <w:spacing w:before="121"/>
              <w:ind w:left="86" w:right="81"/>
              <w:jc w:val="center"/>
            </w:pPr>
            <w:r>
              <w:t>Формы текущего контроля успеваемости/ Формы промежуточной аттестации</w:t>
            </w:r>
          </w:p>
        </w:tc>
        <w:tc>
          <w:tcPr>
            <w:tcW w:w="2416" w:type="dxa"/>
          </w:tcPr>
          <w:p w14:paraId="31A2A8DA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4834840B" w14:textId="77777777" w:rsidR="00FD559C" w:rsidRDefault="00FD559C">
            <w:pPr>
              <w:pStyle w:val="TableParagraph"/>
              <w:rPr>
                <w:sz w:val="24"/>
              </w:rPr>
            </w:pPr>
          </w:p>
          <w:p w14:paraId="21BA7376" w14:textId="77777777" w:rsidR="00FD559C" w:rsidRDefault="004C0513">
            <w:pPr>
              <w:pStyle w:val="TableParagraph"/>
              <w:spacing w:before="198"/>
              <w:ind w:left="210"/>
            </w:pPr>
            <w:r>
              <w:t>Объекты оценивания</w:t>
            </w:r>
          </w:p>
        </w:tc>
        <w:tc>
          <w:tcPr>
            <w:tcW w:w="1672" w:type="dxa"/>
          </w:tcPr>
          <w:p w14:paraId="08EC4B10" w14:textId="77777777" w:rsidR="00FD559C" w:rsidRDefault="00FD559C">
            <w:pPr>
              <w:pStyle w:val="TableParagraph"/>
              <w:spacing w:before="3"/>
              <w:rPr>
                <w:sz w:val="32"/>
              </w:rPr>
            </w:pPr>
          </w:p>
          <w:p w14:paraId="6C086C71" w14:textId="77777777" w:rsidR="00FD559C" w:rsidRDefault="004C0513">
            <w:pPr>
              <w:pStyle w:val="TableParagraph"/>
              <w:ind w:left="142" w:right="139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235" w:type="dxa"/>
          </w:tcPr>
          <w:p w14:paraId="1A351DC5" w14:textId="77777777" w:rsidR="00FD559C" w:rsidRDefault="004C0513">
            <w:pPr>
              <w:pStyle w:val="TableParagraph"/>
              <w:spacing w:line="242" w:lineRule="auto"/>
              <w:ind w:left="106" w:right="93"/>
              <w:jc w:val="center"/>
            </w:pPr>
            <w:r>
              <w:t>Форма проведени я оценки</w:t>
            </w:r>
          </w:p>
          <w:p w14:paraId="02C3C5A5" w14:textId="77777777" w:rsidR="00FD559C" w:rsidRDefault="00FD559C">
            <w:pPr>
              <w:pStyle w:val="TableParagraph"/>
              <w:spacing w:before="8"/>
              <w:rPr>
                <w:sz w:val="20"/>
              </w:rPr>
            </w:pPr>
          </w:p>
          <w:p w14:paraId="2B81EB76" w14:textId="77777777" w:rsidR="00FD559C" w:rsidRDefault="004C0513">
            <w:pPr>
              <w:pStyle w:val="TableParagraph"/>
              <w:ind w:left="101" w:right="93"/>
              <w:jc w:val="center"/>
            </w:pPr>
            <w:r>
              <w:t>Устная/</w:t>
            </w:r>
          </w:p>
          <w:p w14:paraId="3232E144" w14:textId="77777777" w:rsidR="00FD559C" w:rsidRDefault="004C0513">
            <w:pPr>
              <w:pStyle w:val="TableParagraph"/>
              <w:spacing w:line="250" w:lineRule="exact"/>
              <w:ind w:left="106" w:right="88"/>
              <w:jc w:val="center"/>
            </w:pPr>
            <w:r>
              <w:t>письменна я</w:t>
            </w:r>
          </w:p>
        </w:tc>
      </w:tr>
      <w:tr w:rsidR="00FD559C" w14:paraId="67BC6248" w14:textId="77777777">
        <w:trPr>
          <w:trHeight w:val="282"/>
        </w:trPr>
        <w:tc>
          <w:tcPr>
            <w:tcW w:w="2416" w:type="dxa"/>
          </w:tcPr>
          <w:p w14:paraId="35B300B0" w14:textId="77777777" w:rsidR="00FD559C" w:rsidRDefault="004C0513">
            <w:pPr>
              <w:pStyle w:val="TableParagraph"/>
              <w:spacing w:before="5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39" w:type="dxa"/>
          </w:tcPr>
          <w:p w14:paraId="2F2E3522" w14:textId="77777777" w:rsidR="00FD559C" w:rsidRDefault="004C0513">
            <w:pPr>
              <w:pStyle w:val="TableParagraph"/>
              <w:spacing w:before="5"/>
              <w:ind w:left="8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416" w:type="dxa"/>
          </w:tcPr>
          <w:p w14:paraId="1AB920FC" w14:textId="77777777" w:rsidR="00FD559C" w:rsidRDefault="004C0513">
            <w:pPr>
              <w:pStyle w:val="TableParagraph"/>
              <w:spacing w:before="5"/>
              <w:ind w:left="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72" w:type="dxa"/>
          </w:tcPr>
          <w:p w14:paraId="4B332FE6" w14:textId="77777777" w:rsidR="00FD559C" w:rsidRDefault="004C0513">
            <w:pPr>
              <w:pStyle w:val="TableParagraph"/>
              <w:spacing w:before="5"/>
              <w:ind w:left="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35" w:type="dxa"/>
          </w:tcPr>
          <w:p w14:paraId="05C167EB" w14:textId="77777777" w:rsidR="00FD559C" w:rsidRDefault="004C0513">
            <w:pPr>
              <w:pStyle w:val="TableParagraph"/>
              <w:spacing w:before="5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FD559C" w14:paraId="548B5071" w14:textId="77777777" w:rsidTr="00CC6ADF">
        <w:trPr>
          <w:trHeight w:val="1785"/>
        </w:trPr>
        <w:tc>
          <w:tcPr>
            <w:tcW w:w="2416" w:type="dxa"/>
          </w:tcPr>
          <w:p w14:paraId="41136209" w14:textId="77777777" w:rsidR="00FD559C" w:rsidRDefault="005D652F" w:rsidP="005D652F">
            <w:pPr>
              <w:pStyle w:val="TableParagraph"/>
              <w:spacing w:line="254" w:lineRule="exact"/>
              <w:ind w:left="110" w:right="292"/>
            </w:pPr>
            <w:r>
              <w:t>Тема 1.</w:t>
            </w:r>
            <w:r>
              <w:rPr>
                <w:spacing w:val="1"/>
              </w:rPr>
              <w:t xml:space="preserve"> </w:t>
            </w:r>
            <w:r>
              <w:t>Оздоровительные системы</w:t>
            </w:r>
          </w:p>
        </w:tc>
        <w:tc>
          <w:tcPr>
            <w:tcW w:w="1839" w:type="dxa"/>
          </w:tcPr>
          <w:p w14:paraId="1FA4D31B" w14:textId="77777777" w:rsidR="00FD559C" w:rsidRDefault="004C0513">
            <w:pPr>
              <w:pStyle w:val="TableParagraph"/>
              <w:spacing w:line="239" w:lineRule="exact"/>
              <w:ind w:left="489"/>
            </w:pPr>
            <w:r>
              <w:t>Текущий</w:t>
            </w:r>
          </w:p>
          <w:p w14:paraId="11437280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638C5B1C" w14:textId="77777777" w:rsidR="00FD559C" w:rsidRDefault="005D652F" w:rsidP="005D652F">
            <w:pPr>
              <w:pStyle w:val="TableParagraph"/>
              <w:spacing w:before="1"/>
              <w:ind w:left="133" w:firstLine="158"/>
              <w:jc w:val="center"/>
            </w:pPr>
            <w:r w:rsidRPr="004F5753">
              <w:rPr>
                <w:rFonts w:eastAsia="SimSun"/>
                <w:lang w:eastAsia="zh-CN"/>
              </w:rPr>
              <w:t>Освоение оздоровительных систем К. Купера, Н. Амосова, Л. Лидьярда, Ф. Суслова, П. Иванова, Пилатеса</w:t>
            </w:r>
          </w:p>
        </w:tc>
        <w:tc>
          <w:tcPr>
            <w:tcW w:w="1672" w:type="dxa"/>
          </w:tcPr>
          <w:p w14:paraId="1A902D5F" w14:textId="77777777" w:rsidR="00FD559C" w:rsidRDefault="005D652F" w:rsidP="00CC6ADF">
            <w:pPr>
              <w:pStyle w:val="TableParagraph"/>
              <w:spacing w:before="2"/>
              <w:ind w:left="158" w:right="158"/>
              <w:jc w:val="center"/>
            </w:pPr>
            <w:r>
              <w:t xml:space="preserve">Практическое занятие / </w:t>
            </w:r>
            <w:r w:rsidR="00CC6ADF">
              <w:t>спортивные подвижные игры</w:t>
            </w:r>
          </w:p>
        </w:tc>
        <w:tc>
          <w:tcPr>
            <w:tcW w:w="1235" w:type="dxa"/>
          </w:tcPr>
          <w:p w14:paraId="28295414" w14:textId="77777777" w:rsidR="00FD559C" w:rsidRDefault="005D652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FD559C" w14:paraId="4B6935C7" w14:textId="77777777" w:rsidTr="00CC6ADF">
        <w:trPr>
          <w:trHeight w:val="1697"/>
        </w:trPr>
        <w:tc>
          <w:tcPr>
            <w:tcW w:w="2416" w:type="dxa"/>
          </w:tcPr>
          <w:p w14:paraId="7F99DC55" w14:textId="77777777" w:rsidR="005D652F" w:rsidRDefault="005D652F" w:rsidP="005D652F">
            <w:pPr>
              <w:pStyle w:val="TableParagraph"/>
              <w:spacing w:line="254" w:lineRule="exact"/>
              <w:ind w:left="110"/>
            </w:pPr>
            <w:r>
              <w:t>Тема 2.</w:t>
            </w:r>
            <w:r>
              <w:rPr>
                <w:spacing w:val="1"/>
              </w:rPr>
              <w:t xml:space="preserve"> </w:t>
            </w:r>
            <w:r>
              <w:t>Базовые программы здоровьесберегающих мероприятий</w:t>
            </w:r>
          </w:p>
        </w:tc>
        <w:tc>
          <w:tcPr>
            <w:tcW w:w="1839" w:type="dxa"/>
          </w:tcPr>
          <w:p w14:paraId="4CA6AE8D" w14:textId="77777777" w:rsidR="00FD559C" w:rsidRDefault="004C0513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318332DC" w14:textId="77777777" w:rsidR="00FD559C" w:rsidRDefault="005D652F" w:rsidP="005D652F">
            <w:pPr>
              <w:pStyle w:val="TableParagraph"/>
              <w:spacing w:line="242" w:lineRule="auto"/>
              <w:ind w:left="263" w:right="238" w:firstLine="254"/>
              <w:jc w:val="center"/>
            </w:pPr>
            <w:r w:rsidRPr="004F5753">
              <w:rPr>
                <w:rFonts w:eastAsia="SimSun"/>
                <w:lang w:eastAsia="zh-CN"/>
              </w:rPr>
              <w:t>Освоение базовых программ занятий гигиенической гимнастикой и закаливанием</w:t>
            </w:r>
          </w:p>
        </w:tc>
        <w:tc>
          <w:tcPr>
            <w:tcW w:w="1672" w:type="dxa"/>
          </w:tcPr>
          <w:p w14:paraId="11430162" w14:textId="77777777" w:rsidR="00FD559C" w:rsidRDefault="005D652F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Практическое занятие</w:t>
            </w:r>
            <w:r w:rsidR="00CC6ADF">
              <w:t xml:space="preserve"> /спортивные подвижные игры</w:t>
            </w:r>
          </w:p>
        </w:tc>
        <w:tc>
          <w:tcPr>
            <w:tcW w:w="1235" w:type="dxa"/>
          </w:tcPr>
          <w:p w14:paraId="5298CFD0" w14:textId="77777777" w:rsidR="00FD559C" w:rsidRDefault="005D652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5D652F" w14:paraId="7154F28B" w14:textId="77777777">
        <w:trPr>
          <w:trHeight w:val="2784"/>
        </w:trPr>
        <w:tc>
          <w:tcPr>
            <w:tcW w:w="2416" w:type="dxa"/>
          </w:tcPr>
          <w:p w14:paraId="1E40FD9E" w14:textId="77777777" w:rsidR="005D652F" w:rsidRDefault="005D652F" w:rsidP="005D652F">
            <w:pPr>
              <w:pStyle w:val="TableParagraph"/>
              <w:spacing w:line="254" w:lineRule="exact"/>
              <w:ind w:left="110"/>
            </w:pPr>
            <w:r>
              <w:t>Тема 3. Оздоровительные мероприятия.</w:t>
            </w:r>
          </w:p>
          <w:p w14:paraId="3E4E6692" w14:textId="77777777" w:rsidR="005D652F" w:rsidRDefault="005D652F" w:rsidP="005D652F">
            <w:pPr>
              <w:pStyle w:val="TableParagraph"/>
              <w:spacing w:line="254" w:lineRule="exact"/>
              <w:ind w:left="110"/>
            </w:pPr>
          </w:p>
        </w:tc>
        <w:tc>
          <w:tcPr>
            <w:tcW w:w="1839" w:type="dxa"/>
          </w:tcPr>
          <w:p w14:paraId="60C1D683" w14:textId="77777777" w:rsidR="005D652F" w:rsidRDefault="00CC6ADF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074F59E0" w14:textId="77777777" w:rsidR="005D652F" w:rsidRPr="004F5753" w:rsidRDefault="005D652F" w:rsidP="005D652F">
            <w:pPr>
              <w:pStyle w:val="TableParagraph"/>
              <w:spacing w:line="242" w:lineRule="auto"/>
              <w:ind w:left="263" w:right="238" w:firstLine="254"/>
              <w:jc w:val="center"/>
              <w:rPr>
                <w:rFonts w:eastAsia="SimSun"/>
                <w:lang w:eastAsia="zh-CN"/>
              </w:rPr>
            </w:pPr>
            <w:r w:rsidRPr="004F5753">
              <w:rPr>
                <w:rFonts w:eastAsia="SimSun"/>
                <w:lang w:eastAsia="zh-CN"/>
              </w:rPr>
              <w:t>Освоение базовых вариантов занятий оздоровительной ходьбой, статодинамическими и дыхательными упражнениями, элементами релаксации и стретчинга</w:t>
            </w:r>
          </w:p>
        </w:tc>
        <w:tc>
          <w:tcPr>
            <w:tcW w:w="1672" w:type="dxa"/>
          </w:tcPr>
          <w:p w14:paraId="0A37AAA3" w14:textId="77777777" w:rsidR="005D652F" w:rsidRDefault="00CC6ADF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Практическое занятие /спортивные подвижные игры</w:t>
            </w:r>
          </w:p>
        </w:tc>
        <w:tc>
          <w:tcPr>
            <w:tcW w:w="1235" w:type="dxa"/>
          </w:tcPr>
          <w:p w14:paraId="1499F4E7" w14:textId="77777777" w:rsidR="005D652F" w:rsidRDefault="00CC6AD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5D652F" w14:paraId="78E8691B" w14:textId="77777777">
        <w:trPr>
          <w:trHeight w:val="2784"/>
        </w:trPr>
        <w:tc>
          <w:tcPr>
            <w:tcW w:w="2416" w:type="dxa"/>
          </w:tcPr>
          <w:p w14:paraId="62E9BA47" w14:textId="77777777" w:rsidR="005D652F" w:rsidRDefault="005D652F">
            <w:pPr>
              <w:pStyle w:val="TableParagraph"/>
              <w:spacing w:line="254" w:lineRule="exact"/>
              <w:ind w:left="110"/>
            </w:pPr>
            <w:r>
              <w:lastRenderedPageBreak/>
              <w:t>Тема 4. Оздоровительные</w:t>
            </w:r>
            <w:r>
              <w:rPr>
                <w:spacing w:val="-52"/>
              </w:rPr>
              <w:t xml:space="preserve"> </w:t>
            </w:r>
            <w:r>
              <w:t>технологии.</w:t>
            </w:r>
          </w:p>
        </w:tc>
        <w:tc>
          <w:tcPr>
            <w:tcW w:w="1839" w:type="dxa"/>
          </w:tcPr>
          <w:p w14:paraId="3B9C1254" w14:textId="77777777" w:rsidR="005D652F" w:rsidRDefault="00CC6ADF">
            <w:pPr>
              <w:pStyle w:val="TableParagraph"/>
              <w:spacing w:line="242" w:lineRule="auto"/>
              <w:ind w:left="489" w:right="459"/>
            </w:pPr>
            <w:r>
              <w:t>Текущий контроль</w:t>
            </w:r>
          </w:p>
        </w:tc>
        <w:tc>
          <w:tcPr>
            <w:tcW w:w="2416" w:type="dxa"/>
          </w:tcPr>
          <w:p w14:paraId="6D7806DD" w14:textId="77777777" w:rsidR="005D652F" w:rsidRPr="004F5753" w:rsidRDefault="005D652F" w:rsidP="005D652F">
            <w:pPr>
              <w:pStyle w:val="TableParagraph"/>
              <w:spacing w:line="242" w:lineRule="auto"/>
              <w:ind w:left="263" w:right="238" w:firstLine="254"/>
              <w:jc w:val="center"/>
              <w:rPr>
                <w:rFonts w:eastAsia="SimSun"/>
                <w:lang w:eastAsia="zh-CN"/>
              </w:rPr>
            </w:pPr>
            <w:r>
              <w:rPr>
                <w:sz w:val="24"/>
              </w:rPr>
              <w:t xml:space="preserve">Характеристика здорового образа жизни </w:t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факторов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определяющих.</w:t>
            </w:r>
          </w:p>
        </w:tc>
        <w:tc>
          <w:tcPr>
            <w:tcW w:w="1672" w:type="dxa"/>
          </w:tcPr>
          <w:p w14:paraId="30AC5122" w14:textId="77777777" w:rsidR="005D652F" w:rsidRDefault="00CC6ADF">
            <w:pPr>
              <w:pStyle w:val="TableParagraph"/>
              <w:spacing w:line="242" w:lineRule="auto"/>
              <w:ind w:left="272" w:right="263" w:hanging="7"/>
              <w:jc w:val="center"/>
            </w:pPr>
            <w:r>
              <w:t>Практическое занятие /спортивные подвижные игры</w:t>
            </w:r>
          </w:p>
        </w:tc>
        <w:tc>
          <w:tcPr>
            <w:tcW w:w="1235" w:type="dxa"/>
          </w:tcPr>
          <w:p w14:paraId="5DB16123" w14:textId="77777777" w:rsidR="005D652F" w:rsidRDefault="00CC6ADF">
            <w:pPr>
              <w:pStyle w:val="TableParagraph"/>
              <w:spacing w:line="239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FD559C" w14:paraId="42844BFD" w14:textId="77777777">
        <w:trPr>
          <w:trHeight w:val="2781"/>
        </w:trPr>
        <w:tc>
          <w:tcPr>
            <w:tcW w:w="2416" w:type="dxa"/>
          </w:tcPr>
          <w:p w14:paraId="07153882" w14:textId="77777777" w:rsidR="00FD559C" w:rsidRDefault="005D652F">
            <w:pPr>
              <w:pStyle w:val="TableParagraph"/>
              <w:spacing w:line="250" w:lineRule="exact"/>
              <w:ind w:left="110" w:right="292"/>
            </w:pPr>
            <w:r>
              <w:t>Тема 5. Тренинг безбарьерной среды .</w:t>
            </w:r>
          </w:p>
        </w:tc>
        <w:tc>
          <w:tcPr>
            <w:tcW w:w="1839" w:type="dxa"/>
          </w:tcPr>
          <w:p w14:paraId="542584E7" w14:textId="77777777" w:rsidR="00FD559C" w:rsidRDefault="004C0513">
            <w:pPr>
              <w:pStyle w:val="TableParagraph"/>
              <w:spacing w:line="236" w:lineRule="exact"/>
              <w:ind w:left="489"/>
            </w:pPr>
            <w:r>
              <w:t>Текущий</w:t>
            </w:r>
          </w:p>
          <w:p w14:paraId="3E687C2B" w14:textId="77777777" w:rsidR="00FD559C" w:rsidRDefault="004C0513">
            <w:pPr>
              <w:pStyle w:val="TableParagraph"/>
              <w:spacing w:before="1"/>
              <w:ind w:left="489"/>
            </w:pPr>
            <w:r>
              <w:t>контроль</w:t>
            </w:r>
          </w:p>
        </w:tc>
        <w:tc>
          <w:tcPr>
            <w:tcW w:w="2416" w:type="dxa"/>
          </w:tcPr>
          <w:p w14:paraId="497046D3" w14:textId="77777777" w:rsidR="005D652F" w:rsidRDefault="005D652F" w:rsidP="005D652F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Задачи, решаемые при использовании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(ЛФК)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адаптивной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(АФК)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культуры. Клинико-биологическое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противопоказания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ЛФК.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Врачебный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лечебной</w:t>
            </w:r>
          </w:p>
          <w:p w14:paraId="7359F83F" w14:textId="77777777" w:rsidR="00FD559C" w:rsidRDefault="005D652F" w:rsidP="005D652F">
            <w:pPr>
              <w:pStyle w:val="TableParagraph"/>
              <w:spacing w:before="1"/>
              <w:ind w:left="205" w:right="202" w:hanging="1"/>
            </w:pP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1672" w:type="dxa"/>
          </w:tcPr>
          <w:p w14:paraId="5D9582CB" w14:textId="77777777" w:rsidR="00FD559C" w:rsidRDefault="00CC6ADF">
            <w:pPr>
              <w:pStyle w:val="TableParagraph"/>
              <w:spacing w:line="236" w:lineRule="exact"/>
              <w:ind w:left="153" w:right="158"/>
              <w:jc w:val="center"/>
            </w:pPr>
            <w:r>
              <w:t>Практическое занятие /спортивные подвижные игры</w:t>
            </w:r>
          </w:p>
        </w:tc>
        <w:tc>
          <w:tcPr>
            <w:tcW w:w="1235" w:type="dxa"/>
          </w:tcPr>
          <w:p w14:paraId="4BC793F7" w14:textId="77777777" w:rsidR="00FD559C" w:rsidRDefault="005D652F">
            <w:pPr>
              <w:pStyle w:val="TableParagraph"/>
              <w:spacing w:line="236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5D652F" w14:paraId="3354A9CC" w14:textId="77777777">
        <w:trPr>
          <w:trHeight w:val="2781"/>
        </w:trPr>
        <w:tc>
          <w:tcPr>
            <w:tcW w:w="2416" w:type="dxa"/>
          </w:tcPr>
          <w:p w14:paraId="6863F9E8" w14:textId="77777777" w:rsidR="005D652F" w:rsidRDefault="005D652F">
            <w:pPr>
              <w:pStyle w:val="TableParagraph"/>
              <w:spacing w:line="250" w:lineRule="exact"/>
              <w:ind w:left="110" w:right="292"/>
            </w:pPr>
            <w:r>
              <w:t>Тема 6. Игровые виды спорта.</w:t>
            </w:r>
          </w:p>
        </w:tc>
        <w:tc>
          <w:tcPr>
            <w:tcW w:w="1839" w:type="dxa"/>
          </w:tcPr>
          <w:p w14:paraId="5E7720AE" w14:textId="77777777" w:rsidR="005D652F" w:rsidRDefault="00CC6ADF">
            <w:pPr>
              <w:pStyle w:val="TableParagraph"/>
              <w:spacing w:line="236" w:lineRule="exact"/>
              <w:ind w:left="489"/>
            </w:pPr>
            <w:r>
              <w:t>Текущий контроль</w:t>
            </w:r>
          </w:p>
        </w:tc>
        <w:tc>
          <w:tcPr>
            <w:tcW w:w="2416" w:type="dxa"/>
          </w:tcPr>
          <w:p w14:paraId="1B2DA687" w14:textId="77777777" w:rsidR="005D652F" w:rsidRDefault="005D652F" w:rsidP="005D652F">
            <w:pPr>
              <w:pStyle w:val="TableParagraph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студентов: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общая,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специальная,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профессионально-прикладная – игровые виды спорта.</w:t>
            </w:r>
          </w:p>
        </w:tc>
        <w:tc>
          <w:tcPr>
            <w:tcW w:w="1672" w:type="dxa"/>
          </w:tcPr>
          <w:p w14:paraId="415A516D" w14:textId="77777777" w:rsidR="005D652F" w:rsidRDefault="00CC6ADF">
            <w:pPr>
              <w:pStyle w:val="TableParagraph"/>
              <w:spacing w:line="236" w:lineRule="exact"/>
              <w:ind w:left="153" w:right="158"/>
              <w:jc w:val="center"/>
            </w:pPr>
            <w:r>
              <w:t>Практическое занятие /спортивные подвижные игры</w:t>
            </w:r>
          </w:p>
        </w:tc>
        <w:tc>
          <w:tcPr>
            <w:tcW w:w="1235" w:type="dxa"/>
          </w:tcPr>
          <w:p w14:paraId="40F287E8" w14:textId="77777777" w:rsidR="005D652F" w:rsidRDefault="00CC6ADF">
            <w:pPr>
              <w:pStyle w:val="TableParagraph"/>
              <w:spacing w:line="236" w:lineRule="exact"/>
              <w:ind w:left="106" w:right="91"/>
              <w:jc w:val="center"/>
            </w:pPr>
            <w:r>
              <w:t>Тренировка общеразвивающая</w:t>
            </w:r>
          </w:p>
        </w:tc>
      </w:tr>
      <w:tr w:rsidR="00FD559C" w14:paraId="5D567DBD" w14:textId="77777777">
        <w:trPr>
          <w:trHeight w:val="1012"/>
        </w:trPr>
        <w:tc>
          <w:tcPr>
            <w:tcW w:w="2416" w:type="dxa"/>
          </w:tcPr>
          <w:p w14:paraId="5202BAC5" w14:textId="77777777" w:rsidR="00FD559C" w:rsidRDefault="004C0513" w:rsidP="00CC6ADF">
            <w:pPr>
              <w:pStyle w:val="TableParagraph"/>
              <w:spacing w:line="244" w:lineRule="exact"/>
              <w:ind w:left="638"/>
              <w:rPr>
                <w:b/>
              </w:rPr>
            </w:pPr>
            <w:r>
              <w:rPr>
                <w:b/>
              </w:rPr>
              <w:t xml:space="preserve">Темы </w:t>
            </w:r>
            <w:r w:rsidR="00CC6ADF">
              <w:rPr>
                <w:b/>
              </w:rPr>
              <w:t>1-6</w:t>
            </w:r>
          </w:p>
        </w:tc>
        <w:tc>
          <w:tcPr>
            <w:tcW w:w="1839" w:type="dxa"/>
          </w:tcPr>
          <w:p w14:paraId="4DC3F23B" w14:textId="77777777" w:rsidR="00FD559C" w:rsidRDefault="004C0513">
            <w:pPr>
              <w:pStyle w:val="TableParagraph"/>
              <w:spacing w:line="242" w:lineRule="auto"/>
              <w:ind w:left="359" w:right="81" w:hanging="250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2416" w:type="dxa"/>
          </w:tcPr>
          <w:p w14:paraId="71309307" w14:textId="77777777" w:rsidR="00FD559C" w:rsidRDefault="00CC6ADF">
            <w:pPr>
              <w:pStyle w:val="TableParagraph"/>
              <w:spacing w:line="250" w:lineRule="atLeast"/>
              <w:ind w:left="167" w:right="156" w:hanging="3"/>
              <w:jc w:val="center"/>
            </w:pPr>
            <w:r w:rsidRPr="005723D6">
              <w:t>Контрольные нормативы технической подготовленности.</w:t>
            </w:r>
          </w:p>
        </w:tc>
        <w:tc>
          <w:tcPr>
            <w:tcW w:w="1672" w:type="dxa"/>
          </w:tcPr>
          <w:p w14:paraId="6F856C53" w14:textId="77777777" w:rsidR="00FD559C" w:rsidRDefault="00CC6ADF">
            <w:pPr>
              <w:pStyle w:val="TableParagraph"/>
              <w:spacing w:line="239" w:lineRule="exact"/>
              <w:ind w:left="152" w:right="158"/>
              <w:jc w:val="center"/>
            </w:pPr>
            <w:r>
              <w:t>Практическое занятие /спортивные подвижные игры</w:t>
            </w:r>
          </w:p>
        </w:tc>
        <w:tc>
          <w:tcPr>
            <w:tcW w:w="1235" w:type="dxa"/>
          </w:tcPr>
          <w:p w14:paraId="6C99A4DC" w14:textId="77777777" w:rsidR="00FD559C" w:rsidRDefault="00CC6ADF">
            <w:pPr>
              <w:pStyle w:val="TableParagraph"/>
              <w:spacing w:line="239" w:lineRule="exact"/>
              <w:ind w:left="106" w:right="91"/>
              <w:jc w:val="center"/>
            </w:pPr>
            <w:r>
              <w:t>спортивные подвижные игры</w:t>
            </w:r>
          </w:p>
        </w:tc>
      </w:tr>
    </w:tbl>
    <w:p w14:paraId="5A229233" w14:textId="77777777" w:rsidR="00FD559C" w:rsidRDefault="00FD559C">
      <w:pPr>
        <w:pStyle w:val="a3"/>
        <w:spacing w:before="7"/>
        <w:ind w:left="0"/>
        <w:rPr>
          <w:sz w:val="15"/>
        </w:rPr>
      </w:pPr>
    </w:p>
    <w:p w14:paraId="7B4FA6DC" w14:textId="77777777" w:rsidR="00FD559C" w:rsidRDefault="004C0513">
      <w:pPr>
        <w:pStyle w:val="1"/>
        <w:numPr>
          <w:ilvl w:val="2"/>
          <w:numId w:val="13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</w:p>
    <w:p w14:paraId="39C13B2F" w14:textId="77777777" w:rsidR="004C0513" w:rsidRDefault="004C0513">
      <w:pPr>
        <w:pStyle w:val="a3"/>
        <w:spacing w:before="65"/>
        <w:ind w:left="300" w:right="709" w:firstLine="710"/>
        <w:jc w:val="both"/>
      </w:pPr>
    </w:p>
    <w:p w14:paraId="45085E41" w14:textId="77777777" w:rsidR="004C0513" w:rsidRDefault="004C0513" w:rsidP="004C0513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D14B7D5" w14:textId="77777777" w:rsidR="00FD559C" w:rsidRDefault="00FD559C">
      <w:pPr>
        <w:pStyle w:val="a3"/>
        <w:ind w:left="0"/>
      </w:pPr>
    </w:p>
    <w:p w14:paraId="4EDD4683" w14:textId="77777777" w:rsidR="00FD559C" w:rsidRDefault="004C0513">
      <w:pPr>
        <w:pStyle w:val="a3"/>
        <w:spacing w:after="11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3"/>
        <w:gridCol w:w="1704"/>
      </w:tblGrid>
      <w:tr w:rsidR="00FF05CD" w14:paraId="1ADF3F9E" w14:textId="77777777" w:rsidTr="00FB63F4">
        <w:trPr>
          <w:trHeight w:val="249"/>
        </w:trPr>
        <w:tc>
          <w:tcPr>
            <w:tcW w:w="442" w:type="dxa"/>
            <w:vMerge w:val="restart"/>
          </w:tcPr>
          <w:p w14:paraId="19E6EB3B" w14:textId="77777777" w:rsidR="00FF05CD" w:rsidRDefault="00FF05CD" w:rsidP="00FB63F4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4ADAEF87" w14:textId="77777777" w:rsidR="00FF05CD" w:rsidRDefault="00FF05CD" w:rsidP="00FB63F4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4C23F79E" w14:textId="77777777" w:rsidR="00FF05CD" w:rsidRDefault="00FF05CD" w:rsidP="00FB63F4">
            <w:pPr>
              <w:pStyle w:val="TableParagraph"/>
              <w:spacing w:line="229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FF05CD" w14:paraId="0603984D" w14:textId="77777777" w:rsidTr="00FB63F4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0198545D" w14:textId="77777777" w:rsidR="00FF05CD" w:rsidRDefault="00FF05CD" w:rsidP="00FB63F4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4BE91D98" w14:textId="77777777" w:rsidR="00FF05CD" w:rsidRDefault="00FF05CD" w:rsidP="00FB63F4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492137B2" w14:textId="77777777" w:rsidR="00FF05CD" w:rsidRDefault="00FF05CD" w:rsidP="00FB63F4">
            <w:pPr>
              <w:pStyle w:val="TableParagraph"/>
              <w:jc w:val="center"/>
            </w:pPr>
            <w:r>
              <w:t>Неудовлет-ворительно</w:t>
            </w:r>
          </w:p>
          <w:p w14:paraId="1A62870D" w14:textId="77777777" w:rsidR="00FF05CD" w:rsidRDefault="00FF05CD" w:rsidP="00FB63F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50E3B9F7" w14:textId="77777777" w:rsidR="00FF05CD" w:rsidRDefault="00FF05CD" w:rsidP="00FB63F4">
            <w:pPr>
              <w:pStyle w:val="TableParagraph"/>
              <w:jc w:val="center"/>
            </w:pPr>
            <w:r>
              <w:t>Удовлетвори-тельно</w:t>
            </w:r>
          </w:p>
          <w:p w14:paraId="4B621411" w14:textId="77777777" w:rsidR="00FF05CD" w:rsidRDefault="00FF05CD" w:rsidP="00FB63F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0CA8BA21" w14:textId="77777777" w:rsidR="00FF05CD" w:rsidRDefault="00FF05CD" w:rsidP="00FB63F4">
            <w:pPr>
              <w:pStyle w:val="TableParagraph"/>
              <w:jc w:val="center"/>
            </w:pPr>
            <w:r>
              <w:t>Хорошо</w:t>
            </w:r>
          </w:p>
          <w:p w14:paraId="3FF93152" w14:textId="77777777" w:rsidR="00FF05CD" w:rsidRDefault="00FF05CD" w:rsidP="00FB63F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55E5EC82" w14:textId="77777777" w:rsidR="00FF05CD" w:rsidRDefault="00FF05CD" w:rsidP="00FB63F4">
            <w:pPr>
              <w:pStyle w:val="TableParagraph"/>
              <w:jc w:val="center"/>
            </w:pPr>
            <w:r>
              <w:t>Отлично</w:t>
            </w:r>
          </w:p>
          <w:p w14:paraId="70AF0945" w14:textId="77777777" w:rsidR="00FF05CD" w:rsidRDefault="00FF05CD" w:rsidP="00FB63F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FF05CD" w14:paraId="10DFFD74" w14:textId="77777777" w:rsidTr="00FB63F4">
        <w:trPr>
          <w:trHeight w:val="1771"/>
        </w:trPr>
        <w:tc>
          <w:tcPr>
            <w:tcW w:w="442" w:type="dxa"/>
          </w:tcPr>
          <w:p w14:paraId="52F67BBE" w14:textId="77777777" w:rsidR="00FF05CD" w:rsidRDefault="00FF05CD" w:rsidP="00FB63F4">
            <w:pPr>
              <w:pStyle w:val="TableParagraph"/>
              <w:spacing w:line="244" w:lineRule="exact"/>
              <w:ind w:left="110"/>
            </w:pPr>
            <w:r>
              <w:lastRenderedPageBreak/>
              <w:t>1</w:t>
            </w:r>
          </w:p>
        </w:tc>
        <w:tc>
          <w:tcPr>
            <w:tcW w:w="1940" w:type="dxa"/>
          </w:tcPr>
          <w:p w14:paraId="54F60396" w14:textId="77777777" w:rsidR="00FF05CD" w:rsidRDefault="00FF05CD" w:rsidP="00FB63F4">
            <w:pPr>
              <w:pStyle w:val="TableParagraph"/>
              <w:spacing w:line="244" w:lineRule="exact"/>
              <w:ind w:left="105"/>
            </w:pPr>
            <w:r>
              <w:t>Работа на практических занятиях</w:t>
            </w:r>
          </w:p>
        </w:tc>
        <w:tc>
          <w:tcPr>
            <w:tcW w:w="1839" w:type="dxa"/>
          </w:tcPr>
          <w:p w14:paraId="7CF469FB" w14:textId="77777777" w:rsidR="00FF05CD" w:rsidRDefault="00FF05CD" w:rsidP="00FF05CD">
            <w:pPr>
              <w:pStyle w:val="TableParagraph"/>
              <w:tabs>
                <w:tab w:val="left" w:pos="551"/>
                <w:tab w:val="left" w:pos="1510"/>
              </w:tabs>
              <w:spacing w:line="242" w:lineRule="auto"/>
              <w:ind w:left="105" w:right="97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 xml:space="preserve">в работе </w:t>
            </w:r>
            <w:r>
              <w:rPr>
                <w:spacing w:val="-8"/>
              </w:rPr>
              <w:t xml:space="preserve">на </w:t>
            </w:r>
            <w:r>
              <w:t>занятии, пассивность, отказ от выполнения заданий и нормативов</w:t>
            </w:r>
          </w:p>
        </w:tc>
        <w:tc>
          <w:tcPr>
            <w:tcW w:w="1844" w:type="dxa"/>
          </w:tcPr>
          <w:p w14:paraId="4792AFE1" w14:textId="77777777" w:rsidR="00FF05CD" w:rsidRDefault="00FF05CD" w:rsidP="00FB63F4">
            <w:pPr>
              <w:pStyle w:val="TableParagraph"/>
              <w:spacing w:line="242" w:lineRule="auto"/>
              <w:ind w:left="110" w:right="380"/>
            </w:pPr>
            <w:r>
              <w:t>Пассивность, единичное выполнение заданий, выполнение менее 50% от предложенных нормативов</w:t>
            </w:r>
          </w:p>
        </w:tc>
        <w:tc>
          <w:tcPr>
            <w:tcW w:w="1843" w:type="dxa"/>
          </w:tcPr>
          <w:p w14:paraId="61722194" w14:textId="77777777" w:rsidR="00FF05CD" w:rsidRDefault="00FF05CD" w:rsidP="00FB63F4">
            <w:pPr>
              <w:pStyle w:val="TableParagraph"/>
              <w:ind w:left="110" w:right="142"/>
            </w:pPr>
            <w:r>
              <w:t xml:space="preserve">Выполнение заданий,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 xml:space="preserve">занятии, выполнение 50-90% нормативов </w:t>
            </w:r>
          </w:p>
        </w:tc>
        <w:tc>
          <w:tcPr>
            <w:tcW w:w="1704" w:type="dxa"/>
          </w:tcPr>
          <w:p w14:paraId="727F189C" w14:textId="77777777" w:rsidR="00FF05CD" w:rsidRDefault="00FF05CD" w:rsidP="00FB63F4">
            <w:pPr>
              <w:pStyle w:val="TableParagraph"/>
              <w:tabs>
                <w:tab w:val="left" w:pos="1378"/>
              </w:tabs>
              <w:spacing w:line="250" w:lineRule="atLeast"/>
              <w:ind w:left="111" w:right="96"/>
            </w:pPr>
            <w:r>
              <w:t xml:space="preserve">Выполнение заданий,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занятии, выполнение 100% нормативов</w:t>
            </w:r>
          </w:p>
        </w:tc>
      </w:tr>
    </w:tbl>
    <w:p w14:paraId="7C0B0A74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4E9CF0A3" w14:textId="77777777" w:rsidR="00FD559C" w:rsidRDefault="004C0513">
      <w:pPr>
        <w:pStyle w:val="a3"/>
        <w:spacing w:before="1"/>
        <w:ind w:left="300" w:right="714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75C877A6" w14:textId="77777777" w:rsidR="00FD559C" w:rsidRDefault="00FD559C">
      <w:pPr>
        <w:pStyle w:val="a3"/>
        <w:spacing w:before="9"/>
        <w:ind w:left="0"/>
        <w:rPr>
          <w:sz w:val="23"/>
        </w:rPr>
      </w:pPr>
    </w:p>
    <w:p w14:paraId="26A324BA" w14:textId="77777777" w:rsidR="00FD559C" w:rsidRDefault="004C0513">
      <w:pPr>
        <w:pStyle w:val="a3"/>
        <w:spacing w:after="11"/>
        <w:ind w:left="1010"/>
      </w:pPr>
      <w:r>
        <w:t>Таблица – 3.2. Обобщенные критерии оценивания освоения компетенции:</w:t>
      </w:r>
    </w:p>
    <w:p w14:paraId="5BC4AC24" w14:textId="77777777" w:rsidR="00FD559C" w:rsidRDefault="00FD559C">
      <w:pPr>
        <w:pStyle w:val="a3"/>
        <w:spacing w:before="2"/>
        <w:ind w:left="0"/>
        <w:rPr>
          <w:sz w:val="15"/>
        </w:rPr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350"/>
        <w:gridCol w:w="2709"/>
        <w:gridCol w:w="2526"/>
        <w:gridCol w:w="2345"/>
      </w:tblGrid>
      <w:tr w:rsidR="00C90A15" w14:paraId="6FD7B615" w14:textId="77777777" w:rsidTr="00FB63F4">
        <w:trPr>
          <w:trHeight w:val="253"/>
          <w:jc w:val="center"/>
        </w:trPr>
        <w:tc>
          <w:tcPr>
            <w:tcW w:w="1183" w:type="pct"/>
            <w:vAlign w:val="center"/>
          </w:tcPr>
          <w:p w14:paraId="230CC03D" w14:textId="77777777" w:rsidR="00C90A15" w:rsidRDefault="00C90A15" w:rsidP="00FB63F4">
            <w:pPr>
              <w:pStyle w:val="TableParagraph"/>
              <w:jc w:val="center"/>
            </w:pPr>
            <w:r>
              <w:t>Неудовлетворительно</w:t>
            </w:r>
          </w:p>
          <w:p w14:paraId="3B37B1DD" w14:textId="77777777" w:rsidR="00C90A15" w:rsidRDefault="00C90A15" w:rsidP="00FB63F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62AF2C9F" w14:textId="77777777" w:rsidR="00C90A15" w:rsidRDefault="00C90A15" w:rsidP="00FB63F4">
            <w:pPr>
              <w:pStyle w:val="TableParagraph"/>
              <w:jc w:val="center"/>
            </w:pPr>
            <w:r>
              <w:t>Удовлетворительно</w:t>
            </w:r>
          </w:p>
          <w:p w14:paraId="754FB895" w14:textId="77777777" w:rsidR="00C90A15" w:rsidRDefault="00C90A15" w:rsidP="00FB63F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0E6930C1" w14:textId="77777777" w:rsidR="00C90A15" w:rsidRDefault="00C90A15" w:rsidP="00FB63F4">
            <w:pPr>
              <w:pStyle w:val="TableParagraph"/>
              <w:jc w:val="center"/>
            </w:pPr>
            <w:r>
              <w:t>Хорошо</w:t>
            </w:r>
          </w:p>
          <w:p w14:paraId="74802311" w14:textId="77777777" w:rsidR="00C90A15" w:rsidRDefault="00C90A15" w:rsidP="00FB63F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72CE43E6" w14:textId="77777777" w:rsidR="00C90A15" w:rsidRDefault="00C90A15" w:rsidP="00FB63F4">
            <w:pPr>
              <w:pStyle w:val="TableParagraph"/>
              <w:jc w:val="center"/>
            </w:pPr>
            <w:r>
              <w:t>Отлично</w:t>
            </w:r>
          </w:p>
          <w:p w14:paraId="6E0FD127" w14:textId="77777777" w:rsidR="00C90A15" w:rsidRDefault="00C90A15" w:rsidP="00FB63F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90A15" w:rsidRPr="00D6420B" w14:paraId="4F8B27D7" w14:textId="77777777" w:rsidTr="00FB63F4">
        <w:trPr>
          <w:trHeight w:val="2551"/>
          <w:jc w:val="center"/>
        </w:trPr>
        <w:tc>
          <w:tcPr>
            <w:tcW w:w="1183" w:type="pct"/>
          </w:tcPr>
          <w:p w14:paraId="417139A4" w14:textId="77777777" w:rsidR="00C90A15" w:rsidRPr="00D6420B" w:rsidRDefault="00C90A15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2FBD25B7" w14:textId="77777777" w:rsidR="00C90A15" w:rsidRPr="00D6420B" w:rsidRDefault="00C90A15" w:rsidP="00FB63F4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не показывает знания, </w:t>
            </w:r>
            <w:r>
              <w:t xml:space="preserve">умения, навыки, </w:t>
            </w:r>
            <w:r w:rsidRPr="00D6420B">
              <w:t>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65CAEDB" w14:textId="77777777" w:rsidR="00C90A15" w:rsidRPr="00D6420B" w:rsidRDefault="00C90A15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2CACC514" w14:textId="77777777" w:rsidR="00C90A15" w:rsidRDefault="00C90A15" w:rsidP="00FB63F4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</w:t>
            </w:r>
            <w:r>
              <w:t>применять на практике</w:t>
            </w:r>
          </w:p>
        </w:tc>
        <w:tc>
          <w:tcPr>
            <w:tcW w:w="1272" w:type="pct"/>
          </w:tcPr>
          <w:p w14:paraId="7B11489C" w14:textId="77777777" w:rsidR="00C90A15" w:rsidRPr="00D6420B" w:rsidRDefault="00C90A15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11B794A" w14:textId="77777777" w:rsidR="00C90A15" w:rsidRPr="00D6420B" w:rsidRDefault="00C90A15" w:rsidP="00FB63F4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полноту знаний, демонстрирует умения и навыки </w:t>
            </w:r>
            <w:r>
              <w:t>при выполнении нормативов и заданий.</w:t>
            </w:r>
          </w:p>
        </w:tc>
        <w:tc>
          <w:tcPr>
            <w:tcW w:w="1181" w:type="pct"/>
          </w:tcPr>
          <w:p w14:paraId="7608E605" w14:textId="77777777" w:rsidR="00C90A15" w:rsidRPr="00D6420B" w:rsidRDefault="00C90A15" w:rsidP="00FB63F4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E6D3B5C" w14:textId="77777777" w:rsidR="00C90A15" w:rsidRPr="00D6420B" w:rsidRDefault="00C90A15" w:rsidP="00FB63F4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глубокие знания, демонстрирует </w:t>
            </w:r>
            <w:r>
              <w:t xml:space="preserve">отличные </w:t>
            </w:r>
            <w:r w:rsidRPr="00D6420B">
              <w:t xml:space="preserve">умения и навыки </w:t>
            </w:r>
            <w:r>
              <w:t>при выполнении нормативов и заданий.</w:t>
            </w:r>
          </w:p>
        </w:tc>
      </w:tr>
    </w:tbl>
    <w:p w14:paraId="288440C5" w14:textId="77777777" w:rsidR="00FD559C" w:rsidRDefault="00FD559C">
      <w:pPr>
        <w:pStyle w:val="a3"/>
        <w:spacing w:before="4"/>
        <w:ind w:left="0"/>
      </w:pPr>
    </w:p>
    <w:p w14:paraId="74B57AFD" w14:textId="77777777" w:rsidR="00FD559C" w:rsidRDefault="004C0513">
      <w:pPr>
        <w:pStyle w:val="1"/>
        <w:numPr>
          <w:ilvl w:val="2"/>
          <w:numId w:val="13"/>
        </w:numPr>
        <w:tabs>
          <w:tab w:val="left" w:pos="2855"/>
        </w:tabs>
        <w:spacing w:before="1"/>
        <w:ind w:left="2854" w:right="408" w:hanging="2855"/>
        <w:jc w:val="left"/>
      </w:pPr>
      <w:bookmarkStart w:id="3" w:name="_bookmark3"/>
      <w:bookmarkEnd w:id="3"/>
      <w:r>
        <w:t>ШКАЛА ОЦЕНИВАНИЯ</w:t>
      </w:r>
      <w:r>
        <w:rPr>
          <w:spacing w:val="4"/>
        </w:rPr>
        <w:t xml:space="preserve"> </w:t>
      </w:r>
      <w:r>
        <w:t>РЕЗУЛЬТАТА</w:t>
      </w:r>
    </w:p>
    <w:p w14:paraId="713C294E" w14:textId="77777777" w:rsidR="00FD559C" w:rsidRDefault="00FD559C">
      <w:pPr>
        <w:pStyle w:val="a3"/>
        <w:spacing w:before="6"/>
        <w:ind w:left="0"/>
        <w:rPr>
          <w:b/>
          <w:sz w:val="23"/>
        </w:rPr>
      </w:pPr>
    </w:p>
    <w:p w14:paraId="2C0976AB" w14:textId="77777777" w:rsidR="00FD559C" w:rsidRDefault="004C0513">
      <w:pPr>
        <w:pStyle w:val="a3"/>
        <w:spacing w:after="6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C90A15" w14:paraId="07644DA7" w14:textId="77777777" w:rsidTr="00FB63F4">
        <w:trPr>
          <w:trHeight w:val="253"/>
        </w:trPr>
        <w:tc>
          <w:tcPr>
            <w:tcW w:w="2099" w:type="dxa"/>
          </w:tcPr>
          <w:p w14:paraId="021A562A" w14:textId="77777777" w:rsidR="00C90A15" w:rsidRDefault="00C90A15" w:rsidP="00FB63F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47684D25" w14:textId="77777777" w:rsidR="00C90A15" w:rsidRDefault="00C90A15" w:rsidP="00FB63F4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C90A15" w:rsidRPr="00D6420B" w14:paraId="6D3DA9CF" w14:textId="77777777" w:rsidTr="00FB63F4">
        <w:trPr>
          <w:trHeight w:val="515"/>
        </w:trPr>
        <w:tc>
          <w:tcPr>
            <w:tcW w:w="2099" w:type="dxa"/>
            <w:vAlign w:val="center"/>
          </w:tcPr>
          <w:p w14:paraId="2E03B58B" w14:textId="77777777" w:rsidR="00C90A15" w:rsidRDefault="00C90A15" w:rsidP="00FB63F4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F585FF9" w14:textId="77777777" w:rsidR="00C90A15" w:rsidRDefault="00C90A15" w:rsidP="00FB63F4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C66C26D" w14:textId="77777777" w:rsidR="00C90A15" w:rsidRPr="00D6420B" w:rsidRDefault="00C90A15" w:rsidP="00FB63F4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 xml:space="preserve">проблемы, не восприятие материала. </w:t>
            </w:r>
            <w:r>
              <w:t>Не желает выполнять задания и контрольные нормативы</w:t>
            </w:r>
          </w:p>
        </w:tc>
      </w:tr>
      <w:tr w:rsidR="00C90A15" w:rsidRPr="00D6420B" w14:paraId="144531BF" w14:textId="77777777" w:rsidTr="00FB63F4">
        <w:trPr>
          <w:trHeight w:val="1012"/>
        </w:trPr>
        <w:tc>
          <w:tcPr>
            <w:tcW w:w="2099" w:type="dxa"/>
            <w:vAlign w:val="center"/>
          </w:tcPr>
          <w:p w14:paraId="71A85EB6" w14:textId="77777777" w:rsidR="00C90A15" w:rsidRDefault="00C90A15" w:rsidP="00FB63F4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63465756" w14:textId="77777777" w:rsidR="00C90A15" w:rsidRDefault="00C90A15" w:rsidP="00FB63F4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1C917BC0" w14:textId="77777777" w:rsidR="00C90A15" w:rsidRPr="00D6420B" w:rsidRDefault="00C90A15" w:rsidP="00FB63F4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 xml:space="preserve"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</w:t>
            </w:r>
            <w:r>
              <w:t>задания выполнены. Пытается выполнить контрольные нормативы</w:t>
            </w:r>
          </w:p>
        </w:tc>
      </w:tr>
      <w:tr w:rsidR="00C90A15" w:rsidRPr="00D6420B" w14:paraId="5E0453E9" w14:textId="77777777" w:rsidTr="00FB63F4">
        <w:trPr>
          <w:trHeight w:val="1012"/>
        </w:trPr>
        <w:tc>
          <w:tcPr>
            <w:tcW w:w="2099" w:type="dxa"/>
            <w:vAlign w:val="center"/>
          </w:tcPr>
          <w:p w14:paraId="3D921A51" w14:textId="77777777" w:rsidR="00C90A15" w:rsidRDefault="00C90A15" w:rsidP="00FB63F4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29087C87" w14:textId="77777777" w:rsidR="00C90A15" w:rsidRDefault="00C90A15" w:rsidP="00FB63F4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459E1E7C" w14:textId="77777777" w:rsidR="00C90A15" w:rsidRPr="00D6420B" w:rsidRDefault="00C90A15" w:rsidP="00FB63F4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 xml:space="preserve">выполнены. </w:t>
            </w:r>
            <w:r>
              <w:t>Активно выполняет контрольные нормативы</w:t>
            </w:r>
          </w:p>
        </w:tc>
      </w:tr>
      <w:tr w:rsidR="00C90A15" w:rsidRPr="00D6420B" w14:paraId="1FBA013A" w14:textId="77777777" w:rsidTr="00FB63F4">
        <w:trPr>
          <w:trHeight w:val="1302"/>
        </w:trPr>
        <w:tc>
          <w:tcPr>
            <w:tcW w:w="2099" w:type="dxa"/>
            <w:vAlign w:val="center"/>
          </w:tcPr>
          <w:p w14:paraId="6713FBD1" w14:textId="77777777" w:rsidR="00C90A15" w:rsidRDefault="00C90A15" w:rsidP="00FB63F4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04B06988" w14:textId="77777777" w:rsidR="00C90A15" w:rsidRDefault="00C90A15" w:rsidP="00FB63F4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ECD2965" w14:textId="77777777" w:rsidR="00C90A15" w:rsidRPr="00D6420B" w:rsidRDefault="00C90A15" w:rsidP="00FB63F4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 xml:space="preserve"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</w:t>
            </w:r>
            <w:r>
              <w:t>Контрольные нормативы выполнены в полном объеме.</w:t>
            </w:r>
          </w:p>
        </w:tc>
      </w:tr>
    </w:tbl>
    <w:p w14:paraId="3DCDD986" w14:textId="77777777" w:rsidR="00FD559C" w:rsidRDefault="00FD559C">
      <w:pPr>
        <w:pStyle w:val="a3"/>
        <w:spacing w:before="3"/>
        <w:ind w:left="0"/>
        <w:rPr>
          <w:sz w:val="27"/>
        </w:rPr>
      </w:pPr>
    </w:p>
    <w:p w14:paraId="1D1EC026" w14:textId="77777777" w:rsidR="004C0513" w:rsidRDefault="004C0513">
      <w:pPr>
        <w:pStyle w:val="a3"/>
        <w:ind w:left="300"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FBE3CCF" w14:textId="77777777" w:rsidR="00FD559C" w:rsidRDefault="00FD559C">
      <w:pPr>
        <w:pStyle w:val="a3"/>
        <w:spacing w:before="5"/>
        <w:ind w:left="0"/>
        <w:rPr>
          <w:sz w:val="23"/>
        </w:rPr>
      </w:pPr>
    </w:p>
    <w:p w14:paraId="002FA439" w14:textId="77777777" w:rsidR="00FD559C" w:rsidRDefault="004C0513">
      <w:pPr>
        <w:pStyle w:val="1"/>
        <w:numPr>
          <w:ilvl w:val="2"/>
          <w:numId w:val="13"/>
        </w:numPr>
        <w:tabs>
          <w:tab w:val="left" w:pos="2663"/>
        </w:tabs>
        <w:spacing w:before="1"/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3EBBDC13" w14:textId="77777777" w:rsidR="00FD559C" w:rsidRDefault="00FD559C">
      <w:pPr>
        <w:pStyle w:val="a3"/>
        <w:ind w:left="0"/>
        <w:rPr>
          <w:b/>
        </w:rPr>
      </w:pPr>
    </w:p>
    <w:p w14:paraId="47F695AD" w14:textId="77777777" w:rsidR="00FD559C" w:rsidRDefault="004C0513" w:rsidP="009D05F6">
      <w:pPr>
        <w:pStyle w:val="1"/>
        <w:numPr>
          <w:ilvl w:val="1"/>
          <w:numId w:val="18"/>
        </w:numPr>
        <w:tabs>
          <w:tab w:val="left" w:pos="3469"/>
        </w:tabs>
        <w:jc w:val="center"/>
      </w:pPr>
      <w:bookmarkStart w:id="5" w:name="_bookmark5"/>
      <w:bookmarkStart w:id="6" w:name="_bookmark6"/>
      <w:bookmarkEnd w:id="5"/>
      <w:bookmarkEnd w:id="6"/>
      <w:r>
        <w:t>КОНТРОЛЬНЫЕ ТОЧКИ</w:t>
      </w:r>
      <w:r>
        <w:rPr>
          <w:spacing w:val="-3"/>
        </w:rPr>
        <w:t xml:space="preserve"> </w:t>
      </w:r>
      <w:r>
        <w:t>ДЛЯ ТЕКУЩЕЙ АТТЕСТАЦИИ ОБУЧАЮЩИХСЯ</w:t>
      </w:r>
    </w:p>
    <w:p w14:paraId="59D8EEBB" w14:textId="77777777" w:rsidR="00FD559C" w:rsidRDefault="00FD559C" w:rsidP="004C0513">
      <w:pPr>
        <w:pStyle w:val="a3"/>
        <w:ind w:left="0"/>
        <w:jc w:val="center"/>
        <w:rPr>
          <w:b/>
          <w:sz w:val="23"/>
        </w:rPr>
      </w:pPr>
    </w:p>
    <w:p w14:paraId="724B5073" w14:textId="77777777" w:rsidR="009D05F6" w:rsidRDefault="009D05F6" w:rsidP="009D05F6">
      <w:pPr>
        <w:jc w:val="center"/>
      </w:pPr>
      <w:r>
        <w:rPr>
          <w:b/>
        </w:rPr>
        <w:lastRenderedPageBreak/>
        <w:t xml:space="preserve">ТЕСТОВЫЕ ЗАДАНИЯ И КОНТРОЛЬНЫЕ НОРМАТИВЫ </w:t>
      </w:r>
    </w:p>
    <w:p w14:paraId="4E5A47C8" w14:textId="77777777" w:rsidR="009D05F6" w:rsidRDefault="009D05F6" w:rsidP="009D05F6">
      <w:pPr>
        <w:jc w:val="center"/>
        <w:rPr>
          <w:b/>
        </w:rPr>
      </w:pPr>
    </w:p>
    <w:p w14:paraId="7880B52B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</w:t>
      </w:r>
      <w:r w:rsidRPr="009D05F6">
        <w:rPr>
          <w:sz w:val="24"/>
          <w:szCs w:val="24"/>
        </w:rPr>
        <w:t>. ТЕСТЫ определения уровня физического развития и функциональной подготовленности</w:t>
      </w:r>
    </w:p>
    <w:p w14:paraId="7CB339F0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20 приседаний за 30 секунд (измерение частоты сердечных сокращений в покое, сразу после нагрузки и через 1 минуту после нагрузки).</w:t>
      </w:r>
    </w:p>
    <w:p w14:paraId="02C2AE31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Измерение роста стоя, см. 3. Измерение массы тела, кг.</w:t>
      </w:r>
    </w:p>
    <w:p w14:paraId="01A146FA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</w:p>
    <w:p w14:paraId="232C88A4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II</w:t>
      </w:r>
      <w:r w:rsidRPr="009D05F6">
        <w:rPr>
          <w:sz w:val="24"/>
          <w:szCs w:val="24"/>
        </w:rPr>
        <w:t>. ОБЯЗАТЕЛЬНЫЕ ТЕСТЫ определения уровня физической подготовленности</w:t>
      </w:r>
    </w:p>
    <w:p w14:paraId="7E82BF4E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Бег 12 минут (тест Купера), м.</w:t>
      </w:r>
    </w:p>
    <w:p w14:paraId="78F2082F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Подъем и опускание туловища из и.п. лежа на спине, руки за головой: </w:t>
      </w:r>
    </w:p>
    <w:p w14:paraId="7830EA6F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 раз – количество раз за 30 секунд, 2 раз – 30 раз – учитывается время выполнения.</w:t>
      </w:r>
    </w:p>
    <w:p w14:paraId="079E8BCE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Упоры лежа на предплечье: 4 положения (справа, слева, впереди, сзади) удержание до 2 минут. Фиксируется время выполнения теста.</w:t>
      </w:r>
    </w:p>
    <w:p w14:paraId="68660B77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Челночный бег 3х18 метров, с.</w:t>
      </w:r>
    </w:p>
    <w:p w14:paraId="2DD2C5D3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</w:p>
    <w:p w14:paraId="09FBF138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III</w:t>
      </w:r>
      <w:r w:rsidRPr="009D05F6">
        <w:rPr>
          <w:sz w:val="24"/>
          <w:szCs w:val="24"/>
        </w:rPr>
        <w:t>. КОНТРОЛЬНЫЕ НОРМАТИВЫ определения уровня физической подготовленности</w:t>
      </w:r>
    </w:p>
    <w:p w14:paraId="2161A259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Наклон вперед, см, 3 попытки из и.п. стоя. Мужчины: 1, 2 курсы – +6/+7; 3 курс – +10/+13. Женщины: 1, 2 курсы – +8/+11; 3 курс – +13/+16.</w:t>
      </w:r>
    </w:p>
    <w:p w14:paraId="399E023B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Подтягивание на высокой перекладине (мужчины) (количество раз): 1 курс – 11/12, 2 курс – 12/13, 3 курс – 13/14.</w:t>
      </w:r>
    </w:p>
    <w:p w14:paraId="7DC8595C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Поднимание туловища из и.п. лежа на спине (кол-во раз). 1 курс – 36/40; 2 курс – 38/42, 3 курс – 42/47.</w:t>
      </w:r>
    </w:p>
    <w:p w14:paraId="0A192D04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</w:p>
    <w:p w14:paraId="02E0990C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  <w:lang w:val="en-US"/>
        </w:rPr>
        <w:t>IV</w:t>
      </w:r>
      <w:r w:rsidRPr="009D05F6">
        <w:rPr>
          <w:sz w:val="24"/>
          <w:szCs w:val="24"/>
        </w:rPr>
        <w:t>. КОНТРОЛЬНЫЕ НОРМАТИВЫ технической подготовленности</w:t>
      </w:r>
    </w:p>
    <w:p w14:paraId="7D5C0360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Передача мяча сверху 2 руками в волейболе (количество раз) в парах в сумме: 1 курс – 10/15, 2 курс – 15/20.</w:t>
      </w:r>
    </w:p>
    <w:p w14:paraId="4DFA658C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Передача мяча сверху 2 руками в волейболе (количество раз). 1 курс – 8/9, 2 курс – 11/12.</w:t>
      </w:r>
    </w:p>
    <w:p w14:paraId="1A169D61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Передача мяча снизу 2 руками в волейболе (количество раз). 1 курс – 7/8, 2 курс – 10/12.</w:t>
      </w:r>
    </w:p>
    <w:p w14:paraId="70A04CD4" w14:textId="77777777" w:rsidR="009D05F6" w:rsidRPr="009D05F6" w:rsidRDefault="009D05F6" w:rsidP="009D05F6">
      <w:pPr>
        <w:ind w:right="85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Подача верхняя прямая или нижняя прямая в волейболе (1 курс - 3 из 5 подач; 2 курс - 5 из 8 подач).</w:t>
      </w:r>
    </w:p>
    <w:p w14:paraId="50B062DE" w14:textId="77777777" w:rsidR="00FD559C" w:rsidRDefault="00FD559C">
      <w:pPr>
        <w:pStyle w:val="a3"/>
        <w:spacing w:before="4"/>
        <w:ind w:left="0"/>
      </w:pPr>
    </w:p>
    <w:p w14:paraId="19CDB03F" w14:textId="77777777" w:rsidR="009D05F6" w:rsidRDefault="009D05F6" w:rsidP="009D05F6">
      <w:pPr>
        <w:pStyle w:val="a3"/>
        <w:spacing w:before="4"/>
        <w:ind w:left="0"/>
        <w:jc w:val="center"/>
        <w:rPr>
          <w:b/>
          <w:sz w:val="28"/>
          <w:szCs w:val="28"/>
        </w:rPr>
      </w:pPr>
      <w:r w:rsidRPr="009D05F6">
        <w:rPr>
          <w:b/>
          <w:sz w:val="28"/>
          <w:szCs w:val="28"/>
        </w:rPr>
        <w:t>5.2 Промежуточная аттестация</w:t>
      </w:r>
    </w:p>
    <w:p w14:paraId="02EF3350" w14:textId="77777777" w:rsidR="009D05F6" w:rsidRPr="009D05F6" w:rsidRDefault="009D05F6" w:rsidP="009D05F6">
      <w:pPr>
        <w:pStyle w:val="a3"/>
        <w:spacing w:before="4"/>
        <w:ind w:left="0"/>
        <w:jc w:val="center"/>
        <w:rPr>
          <w:b/>
          <w:sz w:val="28"/>
          <w:szCs w:val="28"/>
        </w:rPr>
      </w:pPr>
    </w:p>
    <w:p w14:paraId="2D90300C" w14:textId="77777777" w:rsidR="009D05F6" w:rsidRDefault="009D05F6" w:rsidP="009D05F6">
      <w:pPr>
        <w:jc w:val="center"/>
      </w:pPr>
      <w:r>
        <w:rPr>
          <w:b/>
          <w:lang w:eastAsia="ru-RU"/>
        </w:rPr>
        <w:t xml:space="preserve">Перечень вопросов к зачету </w:t>
      </w:r>
    </w:p>
    <w:p w14:paraId="0F9007BE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Физическая культура и спорт как социальные феномены общества. Раскройте понятия «Физическая культура», «Спорт».</w:t>
      </w:r>
    </w:p>
    <w:p w14:paraId="2385C42A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Перечислите компоненты физической культуры и дайте определение основным понятиям. </w:t>
      </w:r>
    </w:p>
    <w:p w14:paraId="5DC34550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3. Физическая культура в общекультурной и профессиональной подготовке студентов. </w:t>
      </w:r>
    </w:p>
    <w:p w14:paraId="274707E6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Физическая культура как учебная дисциплина. Цель и задачи физического воспитания студентов.</w:t>
      </w:r>
    </w:p>
    <w:p w14:paraId="6B06C35E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Перечислите средства физической культуры и дайте их краткую характеристику.</w:t>
      </w:r>
    </w:p>
    <w:p w14:paraId="7D81CB8E" w14:textId="77777777" w:rsidR="009D05F6" w:rsidRPr="009D05F6" w:rsidRDefault="009D05F6" w:rsidP="009D05F6">
      <w:pPr>
        <w:tabs>
          <w:tab w:val="left" w:pos="0"/>
        </w:tabs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Физическая культура и спорт как средства сохранения и укрепления здоровья студентов, их физического и спортивного совершенствования.</w:t>
      </w:r>
    </w:p>
    <w:p w14:paraId="776B01B1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Перечислите методы физической культуры и дайте их краткую характеристику.</w:t>
      </w:r>
    </w:p>
    <w:p w14:paraId="5F2CCDEC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Перечислите средства физической культуры и дайте их краткую характеристику.</w:t>
      </w:r>
    </w:p>
    <w:p w14:paraId="54E4C2DB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Раскройте определение понятия «физические упражнения». Классификация физических упражнений.</w:t>
      </w:r>
    </w:p>
    <w:p w14:paraId="67142984" w14:textId="77777777" w:rsidR="009D05F6" w:rsidRPr="009D05F6" w:rsidRDefault="009D05F6" w:rsidP="009D05F6">
      <w:pPr>
        <w:ind w:right="624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Сформулируйте понятие «техника физических упражнений». Основные характеристики физических упражнений (кинематические, динамические).</w:t>
      </w:r>
    </w:p>
    <w:p w14:paraId="0B89A49E" w14:textId="77777777" w:rsidR="009D05F6" w:rsidRPr="009D05F6" w:rsidRDefault="009D05F6" w:rsidP="009D05F6">
      <w:pPr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lastRenderedPageBreak/>
        <w:t>4. Раскройте</w:t>
      </w:r>
      <w:r w:rsidRPr="009D05F6">
        <w:rPr>
          <w:sz w:val="24"/>
          <w:szCs w:val="24"/>
          <w:shd w:val="clear" w:color="auto" w:fill="FFFFFF"/>
        </w:rPr>
        <w:t xml:space="preserve"> методические принципы физического воспитания.</w:t>
      </w:r>
    </w:p>
    <w:p w14:paraId="3A7CF7F2" w14:textId="77777777" w:rsidR="009D05F6" w:rsidRPr="009D05F6" w:rsidRDefault="009D05F6" w:rsidP="009D05F6">
      <w:pPr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  <w:shd w:val="clear" w:color="auto" w:fill="FFFFFF"/>
        </w:rPr>
        <w:t xml:space="preserve">5. </w:t>
      </w:r>
      <w:r w:rsidRPr="009D05F6">
        <w:rPr>
          <w:sz w:val="24"/>
          <w:szCs w:val="24"/>
        </w:rPr>
        <w:t>Раскройте понятие «методика занятий». Каковы ее составляющие?</w:t>
      </w:r>
    </w:p>
    <w:p w14:paraId="6740E1BE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6. Раскройте понятие «метод строго регламентированного упражнения» и «метод круговой тренировки».</w:t>
      </w:r>
    </w:p>
    <w:p w14:paraId="3F212644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Определение понятия «здоровье» (устав ВОЗ и др.), его содержание и критерии.</w:t>
      </w:r>
    </w:p>
    <w:p w14:paraId="75C5DC49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Образ жизни студентов и его влияние на здоровье. Здоровый образ жизни студента.</w:t>
      </w:r>
    </w:p>
    <w:p w14:paraId="42A0D7B4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Перечислите содержательные характеристики составляющих здорового образа жизни. Раскройте их (режим труда и отдыха и т.д.).</w:t>
      </w:r>
    </w:p>
    <w:p w14:paraId="2F7FDF8C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Личная гигиена и закаливание.</w:t>
      </w:r>
    </w:p>
    <w:p w14:paraId="57AFB874" w14:textId="77777777" w:rsidR="009D05F6" w:rsidRPr="009D05F6" w:rsidRDefault="009D05F6" w:rsidP="009D05F6">
      <w:pPr>
        <w:tabs>
          <w:tab w:val="left" w:pos="0"/>
        </w:tabs>
        <w:ind w:right="159"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Влияние окружающей среды и наследственности на здоровье. Роль двигательной функции в повышение уровня адаптации и устойчивости организма человека к различным условиям внешней среды.</w:t>
      </w:r>
    </w:p>
    <w:p w14:paraId="0B4415A2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Работоспособность и влияние не нее различных факторов. Изменение работоспособности в процессе обучения в вузе.</w:t>
      </w:r>
    </w:p>
    <w:p w14:paraId="4DFE9302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Средства физической культуры и их характеристика. Средства физической культуры, обеспечивающие устойчивость к умственной и физической работоспособности.</w:t>
      </w:r>
    </w:p>
    <w:p w14:paraId="3A5AA58B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1. </w:t>
      </w:r>
      <w:r w:rsidRPr="009D05F6">
        <w:rPr>
          <w:sz w:val="24"/>
          <w:szCs w:val="24"/>
        </w:rPr>
        <w:t xml:space="preserve">Дайте характеристику двигательного качества сила. </w:t>
      </w:r>
      <w:r w:rsidRPr="009D05F6">
        <w:rPr>
          <w:sz w:val="24"/>
          <w:szCs w:val="24"/>
          <w:shd w:val="clear" w:color="auto" w:fill="FFFFFF"/>
        </w:rPr>
        <w:t>Виды силовых способностей и методика развития силы.</w:t>
      </w:r>
    </w:p>
    <w:p w14:paraId="428D9BF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Дайте характеристику двигательного качества гибкость. </w:t>
      </w:r>
      <w:r w:rsidRPr="009D05F6">
        <w:rPr>
          <w:sz w:val="24"/>
          <w:szCs w:val="24"/>
          <w:shd w:val="clear" w:color="auto" w:fill="FFFFFF"/>
        </w:rPr>
        <w:t>Методика развития гибкости, оценка уровня развития гибкости.</w:t>
      </w:r>
    </w:p>
    <w:p w14:paraId="4DA51DB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3. Дайте характеристику двигательного качества выносливость. </w:t>
      </w:r>
      <w:r w:rsidRPr="009D05F6">
        <w:rPr>
          <w:sz w:val="24"/>
          <w:szCs w:val="24"/>
          <w:shd w:val="clear" w:color="auto" w:fill="FFFFFF"/>
        </w:rPr>
        <w:t>Виды выносливости, методика развития выносливости.</w:t>
      </w:r>
    </w:p>
    <w:p w14:paraId="52728851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4. Дайте характеристику двигательного качества быстрота.</w:t>
      </w:r>
      <w:r w:rsidRPr="009D05F6">
        <w:rPr>
          <w:sz w:val="24"/>
          <w:szCs w:val="24"/>
          <w:shd w:val="clear" w:color="auto" w:fill="FFFFFF"/>
        </w:rPr>
        <w:t xml:space="preserve"> Формы и ее проявления, методика развития.</w:t>
      </w:r>
    </w:p>
    <w:p w14:paraId="0EE46F29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5. Какие основные этапы обучения двигательным действиям выделяются в спортивной науке. Методика формирования двигательных умений и навыков.</w:t>
      </w:r>
    </w:p>
    <w:p w14:paraId="6C89224D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6. Какие формы построения занятий в физическом воспитании вы знаете? Их краткая характеристика.</w:t>
      </w:r>
    </w:p>
    <w:p w14:paraId="63F5DCD5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7. </w:t>
      </w:r>
      <w:r w:rsidRPr="009D05F6">
        <w:rPr>
          <w:sz w:val="24"/>
          <w:szCs w:val="24"/>
        </w:rPr>
        <w:t xml:space="preserve">Раскройте определение понятия «здоровье», «параметры здоровья», «уровни здоровья», «количество здоровья», «стандарты здоровья». </w:t>
      </w:r>
    </w:p>
    <w:p w14:paraId="6A25B0C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8. </w:t>
      </w:r>
      <w:r w:rsidRPr="009D05F6">
        <w:rPr>
          <w:sz w:val="24"/>
          <w:szCs w:val="24"/>
        </w:rPr>
        <w:t>Какие факторы, и в какой мере влияют на состояние здоровья человека?</w:t>
      </w:r>
    </w:p>
    <w:p w14:paraId="42FB43CB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9. </w:t>
      </w:r>
      <w:r w:rsidRPr="009D05F6">
        <w:rPr>
          <w:sz w:val="24"/>
          <w:szCs w:val="24"/>
        </w:rPr>
        <w:t>Что понимаем под образом жизни человека? Раскройте факторы жизнедеятельности студентов, которые оказывают негативное воздействие на состояние здоровья.</w:t>
      </w:r>
    </w:p>
    <w:p w14:paraId="3C648E80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10. Раскройте понятие</w:t>
      </w:r>
      <w:r w:rsidRPr="009D05F6">
        <w:rPr>
          <w:b/>
          <w:sz w:val="24"/>
          <w:szCs w:val="24"/>
        </w:rPr>
        <w:t xml:space="preserve"> </w:t>
      </w:r>
      <w:r w:rsidRPr="009D05F6">
        <w:rPr>
          <w:sz w:val="24"/>
          <w:szCs w:val="24"/>
        </w:rPr>
        <w:t>здоровый образ жизни и его положительное влияние на личность студента.</w:t>
      </w:r>
    </w:p>
    <w:p w14:paraId="78BB9079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11. Каковы особенности оздоровительного и тренировочного воздействия аэробных упражнений на организм студента?</w:t>
      </w:r>
    </w:p>
    <w:p w14:paraId="4EA2793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12. Каковы особенности оздоровительного и тренировочного воздействия силовых упражнений на организм студента?</w:t>
      </w:r>
    </w:p>
    <w:p w14:paraId="4A10947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13. Каковы особенности оздоровительного и тренировочного воздействия естественносредовых факторов на организм студента?</w:t>
      </w:r>
    </w:p>
    <w:p w14:paraId="791D35A8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1. Общая физическая подготовка, цель и задачи.</w:t>
      </w:r>
    </w:p>
    <w:p w14:paraId="70A05B59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2. Специальная физическая подготовка, цель и задачи.</w:t>
      </w:r>
    </w:p>
    <w:p w14:paraId="52DD6622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Структура подготовленности спортсмена.</w:t>
      </w:r>
    </w:p>
    <w:p w14:paraId="12A4097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Интенсивность физических нагрузок. Зоны интенсивности нагрузок по частоте сердечных сокращений (ЧСС).</w:t>
      </w:r>
    </w:p>
    <w:p w14:paraId="3A0C9970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Энергозатраты при физических нагрузках разной интенсивности.</w:t>
      </w:r>
    </w:p>
    <w:p w14:paraId="10672ACB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Значение мышечной релаксации.</w:t>
      </w:r>
    </w:p>
    <w:p w14:paraId="60E15DB3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Возможность и условия коррекции физического развития, двигательной и функциональной подготовленности средствами физической культуры и спорта в студенческом возрасте.</w:t>
      </w:r>
    </w:p>
    <w:p w14:paraId="40D47F75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8. Формы занятий физическими упражнениями.</w:t>
      </w:r>
    </w:p>
    <w:p w14:paraId="332A86C5" w14:textId="77777777" w:rsidR="009D05F6" w:rsidRPr="009D05F6" w:rsidRDefault="009D05F6" w:rsidP="009D05F6">
      <w:pPr>
        <w:tabs>
          <w:tab w:val="left" w:pos="0"/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9. Мотивация и целенаправленность самостоятельных занятий.</w:t>
      </w:r>
    </w:p>
    <w:p w14:paraId="0180F030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1. Раскройте понятие «физическая культура», </w:t>
      </w:r>
      <w:r w:rsidRPr="009D05F6">
        <w:rPr>
          <w:sz w:val="24"/>
          <w:szCs w:val="24"/>
          <w:shd w:val="clear" w:color="auto" w:fill="FFFFFF"/>
        </w:rPr>
        <w:t xml:space="preserve">как составная часть культуры общества и </w:t>
      </w:r>
      <w:r w:rsidRPr="009D05F6">
        <w:rPr>
          <w:sz w:val="24"/>
          <w:szCs w:val="24"/>
          <w:shd w:val="clear" w:color="auto" w:fill="FFFFFF"/>
        </w:rPr>
        <w:lastRenderedPageBreak/>
        <w:t>личности.</w:t>
      </w:r>
      <w:r w:rsidRPr="009D05F6">
        <w:rPr>
          <w:sz w:val="24"/>
          <w:szCs w:val="24"/>
        </w:rPr>
        <w:t xml:space="preserve"> </w:t>
      </w:r>
    </w:p>
    <w:p w14:paraId="4A8B12E4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2. Перечислите и охарактеризуйте основные компоненты физической культуры (физическое воспитание, спорт, ППФК, ОРФК, фоновые виды физической культуры, адаптивная физическая культура). </w:t>
      </w:r>
    </w:p>
    <w:p w14:paraId="54608A2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3. Дайте характеристику «Физической культуры» как учебной дисциплины. Цель и задачи физического воспитания студентов.</w:t>
      </w:r>
    </w:p>
    <w:p w14:paraId="16A19B05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4. Каким образом организован процесс физического воспитания студентов вуза?</w:t>
      </w:r>
      <w:r w:rsidRPr="009D05F6">
        <w:rPr>
          <w:sz w:val="24"/>
          <w:szCs w:val="24"/>
          <w:shd w:val="clear" w:color="auto" w:fill="FFFFFF"/>
        </w:rPr>
        <w:t xml:space="preserve"> Методические основы распределения студентов по учебным группам.</w:t>
      </w:r>
    </w:p>
    <w:p w14:paraId="50C4CAE8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5. Перечислите основополагающие законодательные, инструктивные и программные документы, регламентирующие процесс физического воспитания в вузе.</w:t>
      </w:r>
    </w:p>
    <w:p w14:paraId="28A91A0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6. Перечислите средства физической культуры и дайте их краткую характеристику.</w:t>
      </w:r>
    </w:p>
    <w:p w14:paraId="7A590A2F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7. Раскройте определение понятия «физические упражнения». Классификация физических упражнений.</w:t>
      </w:r>
    </w:p>
    <w:p w14:paraId="44E8A662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8. Сформулируйте понятие «техника физических упражнений». Основные характеристики физических упражнений (кинематические, динамические).</w:t>
      </w:r>
    </w:p>
    <w:p w14:paraId="2C43DA70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9. Раскройте</w:t>
      </w:r>
      <w:r w:rsidRPr="009D05F6">
        <w:rPr>
          <w:sz w:val="24"/>
          <w:szCs w:val="24"/>
          <w:shd w:val="clear" w:color="auto" w:fill="FFFFFF"/>
        </w:rPr>
        <w:t xml:space="preserve"> методические принципы физического воспитания.</w:t>
      </w:r>
    </w:p>
    <w:p w14:paraId="421FD68D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  <w:shd w:val="clear" w:color="auto" w:fill="FFFFFF"/>
        </w:rPr>
        <w:t xml:space="preserve">10. </w:t>
      </w:r>
      <w:r w:rsidRPr="009D05F6">
        <w:rPr>
          <w:sz w:val="24"/>
          <w:szCs w:val="24"/>
        </w:rPr>
        <w:t>Раскройте понятие «методика занятий». Каковы ее составляющие?</w:t>
      </w:r>
    </w:p>
    <w:p w14:paraId="5A76AD39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11. Раскройте понятие «метод строго регламентированного упражнения» и «метод круговой тренировки».</w:t>
      </w:r>
    </w:p>
    <w:p w14:paraId="15E040EC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12. </w:t>
      </w:r>
      <w:r w:rsidRPr="009D05F6">
        <w:rPr>
          <w:sz w:val="24"/>
          <w:szCs w:val="24"/>
        </w:rPr>
        <w:t xml:space="preserve">Дайте характеристику двигательного качества сила. </w:t>
      </w:r>
      <w:r w:rsidRPr="009D05F6">
        <w:rPr>
          <w:sz w:val="24"/>
          <w:szCs w:val="24"/>
          <w:shd w:val="clear" w:color="auto" w:fill="FFFFFF"/>
        </w:rPr>
        <w:t>Виды силовых способностей и методика развития силы.</w:t>
      </w:r>
    </w:p>
    <w:p w14:paraId="57274FB6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13. Дайте характеристику двигательного качества гибкость. </w:t>
      </w:r>
      <w:r w:rsidRPr="009D05F6">
        <w:rPr>
          <w:sz w:val="24"/>
          <w:szCs w:val="24"/>
          <w:shd w:val="clear" w:color="auto" w:fill="FFFFFF"/>
        </w:rPr>
        <w:t>Методика развития гибкости, оценка уровня развития гибкости.</w:t>
      </w:r>
    </w:p>
    <w:p w14:paraId="1A29D8E1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 xml:space="preserve">14. Дайте характеристику двигательного качества выносливость. </w:t>
      </w:r>
      <w:r w:rsidRPr="009D05F6">
        <w:rPr>
          <w:sz w:val="24"/>
          <w:szCs w:val="24"/>
          <w:shd w:val="clear" w:color="auto" w:fill="FFFFFF"/>
        </w:rPr>
        <w:t>Виды выносливости, методика развития выносливости.</w:t>
      </w:r>
    </w:p>
    <w:p w14:paraId="5271E875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</w:rPr>
        <w:t>15. Дайте характеристику двигательного качества быстрота.</w:t>
      </w:r>
      <w:r w:rsidRPr="009D05F6">
        <w:rPr>
          <w:sz w:val="24"/>
          <w:szCs w:val="24"/>
          <w:shd w:val="clear" w:color="auto" w:fill="FFFFFF"/>
        </w:rPr>
        <w:t xml:space="preserve"> Формы и ее проявления, методика развития.</w:t>
      </w:r>
    </w:p>
    <w:p w14:paraId="76EFBD99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16. Какие основные этапы обучения двигательным действиям выделяются в спортивной науке. Методика формирования двигательных умений и навыков.</w:t>
      </w:r>
    </w:p>
    <w:p w14:paraId="66498267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>17. Какие формы построения занятий в физическом воспитании вы знаете? Их краткая характеристика.</w:t>
      </w:r>
    </w:p>
    <w:p w14:paraId="2D1C91F2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18. </w:t>
      </w:r>
      <w:r w:rsidRPr="009D05F6">
        <w:rPr>
          <w:sz w:val="24"/>
          <w:szCs w:val="24"/>
        </w:rPr>
        <w:t xml:space="preserve">Раскройте определение понятия «здоровье», «параметры здоровья», «уровни здоровья», «количество здоровья», «стандарты здоровья». </w:t>
      </w:r>
    </w:p>
    <w:p w14:paraId="3C17B34D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19. </w:t>
      </w:r>
      <w:r w:rsidRPr="009D05F6">
        <w:rPr>
          <w:sz w:val="24"/>
          <w:szCs w:val="24"/>
        </w:rPr>
        <w:t>Какие факторы, и в какой мере влияют на состояние здоровья человека?</w:t>
      </w:r>
    </w:p>
    <w:p w14:paraId="74466843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  <w:highlight w:val="white"/>
        </w:rPr>
      </w:pPr>
      <w:r w:rsidRPr="009D05F6">
        <w:rPr>
          <w:sz w:val="24"/>
          <w:szCs w:val="24"/>
          <w:shd w:val="clear" w:color="auto" w:fill="FFFFFF"/>
        </w:rPr>
        <w:t xml:space="preserve">20. </w:t>
      </w:r>
      <w:r w:rsidRPr="009D05F6">
        <w:rPr>
          <w:sz w:val="24"/>
          <w:szCs w:val="24"/>
        </w:rPr>
        <w:t>Раскройте понятие</w:t>
      </w:r>
      <w:r w:rsidRPr="009D05F6">
        <w:rPr>
          <w:b/>
          <w:sz w:val="24"/>
          <w:szCs w:val="24"/>
        </w:rPr>
        <w:t xml:space="preserve"> </w:t>
      </w:r>
      <w:r w:rsidRPr="009D05F6">
        <w:rPr>
          <w:sz w:val="24"/>
          <w:szCs w:val="24"/>
        </w:rPr>
        <w:t>здоровый образ жизни и его положительное влияние на личность студента.</w:t>
      </w:r>
    </w:p>
    <w:p w14:paraId="4C1AC3A2" w14:textId="77777777" w:rsidR="009D05F6" w:rsidRPr="009D05F6" w:rsidRDefault="009D05F6" w:rsidP="009D05F6">
      <w:pPr>
        <w:tabs>
          <w:tab w:val="left" w:pos="9639"/>
        </w:tabs>
        <w:ind w:firstLine="720"/>
        <w:jc w:val="both"/>
        <w:rPr>
          <w:sz w:val="24"/>
          <w:szCs w:val="24"/>
        </w:rPr>
      </w:pPr>
      <w:r w:rsidRPr="009D05F6">
        <w:rPr>
          <w:sz w:val="24"/>
          <w:szCs w:val="24"/>
        </w:rPr>
        <w:t>21. Каковы особенности оздоровительного и тренировочного воздействия аэробных упражнений на организм студента?</w:t>
      </w:r>
    </w:p>
    <w:p w14:paraId="39CFE9E8" w14:textId="77777777" w:rsidR="009D05F6" w:rsidRPr="009D05F6" w:rsidRDefault="009D05F6" w:rsidP="009D05F6">
      <w:pPr>
        <w:pStyle w:val="a3"/>
        <w:tabs>
          <w:tab w:val="left" w:pos="9639"/>
        </w:tabs>
        <w:ind w:left="0" w:firstLine="720"/>
        <w:jc w:val="both"/>
      </w:pPr>
      <w:r w:rsidRPr="009D05F6">
        <w:t>22. Каковы особенности оздоровительного и тренировочного воздействия силовых упражнений на организм студента?</w:t>
      </w:r>
    </w:p>
    <w:p w14:paraId="784D2AC4" w14:textId="77777777" w:rsidR="009D05F6" w:rsidRDefault="009D05F6">
      <w:pPr>
        <w:pStyle w:val="a3"/>
        <w:spacing w:before="4"/>
        <w:ind w:left="0"/>
      </w:pPr>
    </w:p>
    <w:p w14:paraId="436E97F7" w14:textId="77777777" w:rsidR="009D00D3" w:rsidRDefault="009D00D3" w:rsidP="009D00D3">
      <w:pPr>
        <w:pStyle w:val="1"/>
        <w:tabs>
          <w:tab w:val="left" w:pos="1188"/>
        </w:tabs>
        <w:ind w:left="0" w:firstLine="0"/>
        <w:jc w:val="center"/>
      </w:pPr>
      <w:bookmarkStart w:id="7" w:name="_bookmark7"/>
      <w:bookmarkEnd w:id="7"/>
      <w:r>
        <w:t xml:space="preserve">6. </w:t>
      </w:r>
      <w:r w:rsidR="004C0513">
        <w:t xml:space="preserve">МЕТОДИЧЕСКИЕ МАТЕРИАЛЫ, </w:t>
      </w:r>
    </w:p>
    <w:p w14:paraId="04C8B4D4" w14:textId="77777777" w:rsidR="00FD559C" w:rsidRDefault="004C0513" w:rsidP="009D00D3">
      <w:pPr>
        <w:pStyle w:val="1"/>
        <w:tabs>
          <w:tab w:val="left" w:pos="1188"/>
        </w:tabs>
        <w:ind w:left="0" w:firstLine="0"/>
        <w:jc w:val="center"/>
      </w:pPr>
      <w:r>
        <w:t>ОПРЕДЕЛЯЮЩИЕ ПРОЦЕДУРЫ ОЦЕНИВАНИЯ</w:t>
      </w:r>
    </w:p>
    <w:p w14:paraId="22CDD12E" w14:textId="77777777" w:rsidR="00FD559C" w:rsidRDefault="00FD559C">
      <w:pPr>
        <w:pStyle w:val="a3"/>
        <w:spacing w:before="8"/>
        <w:ind w:left="0"/>
        <w:rPr>
          <w:b/>
          <w:sz w:val="23"/>
        </w:rPr>
      </w:pPr>
    </w:p>
    <w:p w14:paraId="4CDE92F9" w14:textId="77777777" w:rsidR="00CB7B31" w:rsidRDefault="00CB7B31" w:rsidP="00CB7B31">
      <w:pPr>
        <w:pStyle w:val="a3"/>
        <w:ind w:left="0" w:right="51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11B93C51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A4BAB72" w14:textId="77777777" w:rsidR="00CB7B31" w:rsidRDefault="00CB7B31" w:rsidP="00CB7B31">
      <w:pPr>
        <w:pStyle w:val="a3"/>
        <w:spacing w:before="66"/>
        <w:ind w:left="0" w:right="51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13FCFADA" w14:textId="77777777" w:rsidR="00CB7B31" w:rsidRDefault="00CB7B31" w:rsidP="00CB7B31">
      <w:pPr>
        <w:pStyle w:val="a3"/>
        <w:spacing w:before="3"/>
        <w:ind w:left="0" w:right="510" w:firstLine="706"/>
        <w:jc w:val="both"/>
      </w:pPr>
      <w:r>
        <w:lastRenderedPageBreak/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6B3026C7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314C993A" w14:textId="77777777" w:rsidR="00CB7B31" w:rsidRDefault="00CB7B31" w:rsidP="00CB7B31">
      <w:pPr>
        <w:pStyle w:val="a3"/>
        <w:spacing w:line="242" w:lineRule="auto"/>
        <w:ind w:left="0" w:right="51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29F2680" w14:textId="77777777" w:rsidR="00CB7B31" w:rsidRDefault="00CB7B31" w:rsidP="00CB7B31">
      <w:pPr>
        <w:pStyle w:val="a3"/>
        <w:ind w:left="0" w:right="51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0E94F3F0" w14:textId="77777777" w:rsidR="00CB7B31" w:rsidRDefault="00CB7B31" w:rsidP="00CB7B31">
      <w:pPr>
        <w:pStyle w:val="a3"/>
        <w:ind w:left="0" w:right="51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035F0633" w14:textId="77777777" w:rsidR="00CB7B31" w:rsidRDefault="00CB7B31" w:rsidP="00CB7B31">
      <w:pPr>
        <w:pStyle w:val="a3"/>
        <w:spacing w:line="237" w:lineRule="auto"/>
        <w:ind w:left="0" w:right="51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6F7D74FE" w14:textId="77777777" w:rsidR="00CB7B31" w:rsidRDefault="00CB7B31" w:rsidP="00CB7B31">
      <w:pPr>
        <w:pStyle w:val="a3"/>
        <w:spacing w:before="1"/>
        <w:ind w:left="0" w:right="51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AFE2365" w14:textId="77777777" w:rsidR="00CB7B31" w:rsidRDefault="00CB7B31" w:rsidP="00CB7B31">
      <w:pPr>
        <w:pStyle w:val="a3"/>
        <w:ind w:left="0" w:right="51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42A09B8E" w14:textId="77777777" w:rsidR="00CB7B31" w:rsidRDefault="00CB7B31" w:rsidP="00CB7B31">
      <w:pPr>
        <w:pStyle w:val="a3"/>
        <w:ind w:left="0" w:right="510" w:firstLine="720"/>
        <w:jc w:val="both"/>
      </w:pPr>
      <w:r>
        <w:t>При аттестации обучающихся учитываются следующие факторы:</w:t>
      </w:r>
    </w:p>
    <w:p w14:paraId="267C6377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0D008DA5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6946BC5E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59B562A6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1E9667DA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0B1ADF1B" w14:textId="77777777" w:rsidR="00CB7B31" w:rsidRDefault="00CB7B31" w:rsidP="00CB7B31">
      <w:pPr>
        <w:pStyle w:val="a5"/>
        <w:numPr>
          <w:ilvl w:val="0"/>
          <w:numId w:val="17"/>
        </w:numPr>
        <w:tabs>
          <w:tab w:val="left" w:pos="1294"/>
        </w:tabs>
        <w:spacing w:line="240" w:lineRule="auto"/>
        <w:ind w:left="0" w:right="51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0EDB82C" w14:textId="77777777" w:rsidR="00CB7B31" w:rsidRDefault="00CB7B31" w:rsidP="00CB7B31">
      <w:pPr>
        <w:pStyle w:val="a5"/>
        <w:numPr>
          <w:ilvl w:val="0"/>
          <w:numId w:val="16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right="51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5ABF2DA6" w14:textId="77777777" w:rsidR="00CB7B31" w:rsidRDefault="00CB7B31" w:rsidP="00CB7B31">
      <w:pPr>
        <w:pStyle w:val="a5"/>
        <w:numPr>
          <w:ilvl w:val="1"/>
          <w:numId w:val="16"/>
        </w:numPr>
        <w:tabs>
          <w:tab w:val="left" w:pos="1294"/>
        </w:tabs>
        <w:spacing w:line="240" w:lineRule="auto"/>
        <w:ind w:left="0" w:right="51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734725F3" w14:textId="77777777" w:rsidR="00CB7B31" w:rsidRDefault="00CB7B31" w:rsidP="00CB7B31">
      <w:pPr>
        <w:pStyle w:val="a3"/>
        <w:ind w:left="0" w:right="51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0B87C3A8" w14:textId="77777777" w:rsidR="00CB7B31" w:rsidRDefault="00CB7B31" w:rsidP="00CB7B31">
      <w:pPr>
        <w:pStyle w:val="a3"/>
        <w:spacing w:before="66"/>
        <w:ind w:left="0" w:right="51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7269B88E" w14:textId="77777777" w:rsidR="00FD559C" w:rsidRDefault="00FD559C">
      <w:pPr>
        <w:pStyle w:val="a3"/>
        <w:spacing w:before="10"/>
        <w:ind w:left="0"/>
      </w:pPr>
    </w:p>
    <w:p w14:paraId="5CDA0616" w14:textId="77777777" w:rsidR="009D00D3" w:rsidRDefault="009D00D3">
      <w:pPr>
        <w:pStyle w:val="a3"/>
        <w:spacing w:before="10"/>
        <w:ind w:left="0"/>
      </w:pPr>
    </w:p>
    <w:p w14:paraId="3328666A" w14:textId="77777777" w:rsidR="00FD559C" w:rsidRDefault="009D00D3" w:rsidP="009D00D3">
      <w:pPr>
        <w:pStyle w:val="1"/>
        <w:tabs>
          <w:tab w:val="left" w:pos="766"/>
        </w:tabs>
        <w:spacing w:before="1" w:line="237" w:lineRule="auto"/>
        <w:ind w:left="284" w:right="930" w:firstLine="0"/>
        <w:jc w:val="center"/>
      </w:pPr>
      <w:bookmarkStart w:id="8" w:name="_bookmark8"/>
      <w:bookmarkEnd w:id="8"/>
      <w:r>
        <w:t xml:space="preserve">7 </w:t>
      </w:r>
      <w:r w:rsidR="004C0513">
        <w:t>ОСОБЕННОСТИ ОСВОЕНИЯ ДИСЦИПЛИНЫ ДЛЯ ИНВАЛИДОВ И ЛИЦ С ОГРАНИЧЕННЫМИ</w:t>
      </w:r>
      <w:r w:rsidR="004C0513">
        <w:rPr>
          <w:spacing w:val="-3"/>
        </w:rPr>
        <w:t xml:space="preserve"> </w:t>
      </w:r>
      <w:r w:rsidR="004C0513">
        <w:t>ВОЗМОЖНОСТЯМИ</w:t>
      </w:r>
    </w:p>
    <w:p w14:paraId="2FEDC3FB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4F8434FF" w14:textId="77777777" w:rsidR="00FD559C" w:rsidRDefault="004C0513">
      <w:pPr>
        <w:pStyle w:val="a3"/>
        <w:ind w:left="300" w:right="715" w:firstLine="710"/>
        <w:jc w:val="both"/>
      </w:pPr>
      <w:r>
        <w:t xml:space="preserve">Адаптированные оценочные материалы содержатся в адаптированной ОПОП. </w:t>
      </w:r>
      <w:r>
        <w:lastRenderedPageBreak/>
        <w:t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1DF1F90C" w14:textId="77777777" w:rsidR="00FD559C" w:rsidRDefault="004C0513">
      <w:pPr>
        <w:pStyle w:val="a3"/>
        <w:spacing w:before="1"/>
        <w:ind w:left="300" w:right="712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66EC161A" w14:textId="77777777" w:rsidR="00FD559C" w:rsidRDefault="004C0513">
      <w:pPr>
        <w:pStyle w:val="a3"/>
        <w:spacing w:before="1"/>
        <w:ind w:left="300" w:right="713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0A18CDFF" w14:textId="77777777" w:rsidR="00FD559C" w:rsidRDefault="00FD559C">
      <w:pPr>
        <w:pStyle w:val="a3"/>
        <w:spacing w:before="5"/>
        <w:ind w:left="0"/>
      </w:pPr>
    </w:p>
    <w:p w14:paraId="74A36E59" w14:textId="77777777" w:rsidR="00FD559C" w:rsidRDefault="004C0513">
      <w:pPr>
        <w:pStyle w:val="a3"/>
        <w:spacing w:after="11" w:line="237" w:lineRule="auto"/>
        <w:ind w:left="300" w:right="49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FD559C" w14:paraId="22F715BA" w14:textId="77777777">
        <w:trPr>
          <w:trHeight w:val="513"/>
        </w:trPr>
        <w:tc>
          <w:tcPr>
            <w:tcW w:w="3543" w:type="dxa"/>
            <w:gridSpan w:val="2"/>
          </w:tcPr>
          <w:p w14:paraId="3CCD4DCF" w14:textId="77777777" w:rsidR="00FD559C" w:rsidRDefault="004C0513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2B2ED33F" w14:textId="77777777" w:rsidR="00FD559C" w:rsidRDefault="004C0513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6405" w:type="dxa"/>
          </w:tcPr>
          <w:p w14:paraId="3E6AD195" w14:textId="77777777" w:rsidR="00FD559C" w:rsidRDefault="004C0513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FD559C" w14:paraId="716B6773" w14:textId="77777777">
        <w:trPr>
          <w:trHeight w:val="1526"/>
        </w:trPr>
        <w:tc>
          <w:tcPr>
            <w:tcW w:w="1589" w:type="dxa"/>
            <w:vMerge w:val="restart"/>
          </w:tcPr>
          <w:p w14:paraId="7C0936D1" w14:textId="77777777" w:rsidR="00FD559C" w:rsidRDefault="004C0513">
            <w:pPr>
              <w:pStyle w:val="TableParagraph"/>
              <w:spacing w:line="242" w:lineRule="auto"/>
              <w:ind w:left="110" w:right="95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0888DD40" w14:textId="77777777" w:rsidR="00FD559C" w:rsidRDefault="004C0513">
            <w:pPr>
              <w:pStyle w:val="TableParagraph"/>
              <w:ind w:left="110" w:right="581"/>
            </w:pPr>
            <w:r>
              <w:t>Слепые. Способ восприятия информации: осязательно-</w:t>
            </w:r>
          </w:p>
          <w:p w14:paraId="059C9454" w14:textId="77777777" w:rsidR="00FD559C" w:rsidRDefault="004C0513">
            <w:pPr>
              <w:pStyle w:val="TableParagraph"/>
              <w:spacing w:line="243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 w:val="restart"/>
          </w:tcPr>
          <w:p w14:paraId="62F31735" w14:textId="77777777" w:rsidR="00FD559C" w:rsidRDefault="004C0513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22CE2B0A" w14:textId="77777777" w:rsidR="00FD559C" w:rsidRDefault="004C0513">
            <w:pPr>
              <w:pStyle w:val="TableParagraph"/>
              <w:spacing w:line="237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5A55EFDB" w14:textId="77777777" w:rsidR="00FD559C" w:rsidRDefault="004C0513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DDF7A81" w14:textId="77777777" w:rsidR="00FD559C" w:rsidRDefault="004C0513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FD559C" w14:paraId="336C8861" w14:textId="77777777">
        <w:trPr>
          <w:trHeight w:val="1776"/>
        </w:trPr>
        <w:tc>
          <w:tcPr>
            <w:tcW w:w="1589" w:type="dxa"/>
            <w:vMerge/>
            <w:tcBorders>
              <w:top w:val="nil"/>
            </w:tcBorders>
          </w:tcPr>
          <w:p w14:paraId="406C96A5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20DC1920" w14:textId="77777777" w:rsidR="00FD559C" w:rsidRDefault="004C0513">
            <w:pPr>
              <w:pStyle w:val="TableParagraph"/>
              <w:ind w:left="110" w:right="344"/>
            </w:pPr>
            <w:r>
              <w:t>Слабовидящие. Способ восприятия информации: зрительно-</w:t>
            </w:r>
          </w:p>
          <w:p w14:paraId="36BCAAA8" w14:textId="77777777" w:rsidR="00FD559C" w:rsidRDefault="004C0513">
            <w:pPr>
              <w:pStyle w:val="TableParagraph"/>
              <w:spacing w:line="250" w:lineRule="exact"/>
              <w:ind w:left="110" w:right="615"/>
            </w:pPr>
            <w: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EEBB430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CB7B31" w14:paraId="7C3A45D4" w14:textId="77777777">
        <w:trPr>
          <w:trHeight w:val="1526"/>
        </w:trPr>
        <w:tc>
          <w:tcPr>
            <w:tcW w:w="1589" w:type="dxa"/>
            <w:vMerge w:val="restart"/>
          </w:tcPr>
          <w:p w14:paraId="65B8BD4A" w14:textId="77777777" w:rsidR="00CB7B31" w:rsidRDefault="00CB7B31">
            <w:pPr>
              <w:pStyle w:val="TableParagraph"/>
              <w:spacing w:before="1" w:line="251" w:lineRule="exact"/>
              <w:ind w:left="110"/>
            </w:pPr>
            <w:r>
              <w:t>С</w:t>
            </w:r>
          </w:p>
          <w:p w14:paraId="7B42A7BB" w14:textId="77777777" w:rsidR="00CB7B31" w:rsidRDefault="00CB7B31">
            <w:pPr>
              <w:pStyle w:val="TableParagraph"/>
              <w:ind w:left="110" w:right="95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4729A7B2" w14:textId="77777777" w:rsidR="00CB7B31" w:rsidRDefault="00CB7B31">
            <w:pPr>
              <w:pStyle w:val="TableParagraph"/>
              <w:spacing w:before="1"/>
              <w:ind w:left="110" w:right="581"/>
            </w:pPr>
            <w:r>
              <w:t>Глухие. Способ восприятия информации: зрительно-</w:t>
            </w:r>
          </w:p>
          <w:p w14:paraId="24132DC2" w14:textId="77777777" w:rsidR="00CB7B31" w:rsidRDefault="00CB7B31">
            <w:pPr>
              <w:pStyle w:val="TableParagraph"/>
              <w:spacing w:line="240" w:lineRule="exact"/>
              <w:ind w:left="110"/>
            </w:pPr>
            <w:r>
              <w:t>осязательный</w:t>
            </w:r>
          </w:p>
        </w:tc>
        <w:tc>
          <w:tcPr>
            <w:tcW w:w="6405" w:type="dxa"/>
            <w:vMerge w:val="restart"/>
          </w:tcPr>
          <w:p w14:paraId="0ECF3A01" w14:textId="77777777" w:rsidR="00CB7B31" w:rsidRDefault="00CB7B31">
            <w:pPr>
              <w:pStyle w:val="TableParagraph"/>
              <w:spacing w:before="1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3EF0F9A0" w14:textId="77777777" w:rsidR="00CB7B31" w:rsidRDefault="00CB7B31">
            <w:pPr>
              <w:pStyle w:val="TableParagraph"/>
              <w:spacing w:line="249" w:lineRule="exact"/>
              <w:ind w:left="111"/>
              <w:jc w:val="both"/>
            </w:pPr>
            <w:r>
              <w:t xml:space="preserve">аудио-визуальные,    основанные    на   </w:t>
            </w:r>
            <w:r>
              <w:rPr>
                <w:spacing w:val="27"/>
              </w:rPr>
              <w:t xml:space="preserve"> </w:t>
            </w:r>
            <w:r>
              <w:t>представление    учебной</w:t>
            </w:r>
          </w:p>
          <w:p w14:paraId="3DA550FB" w14:textId="77777777" w:rsidR="00CB7B31" w:rsidRDefault="00CB7B31">
            <w:pPr>
              <w:pStyle w:val="TableParagraph"/>
              <w:spacing w:before="2" w:line="243" w:lineRule="exact"/>
              <w:ind w:left="111"/>
              <w:jc w:val="both"/>
            </w:pPr>
            <w:r>
              <w:t>информации,</w:t>
            </w:r>
            <w:r>
              <w:rPr>
                <w:spacing w:val="17"/>
              </w:rPr>
              <w:t xml:space="preserve"> </w:t>
            </w:r>
            <w:r>
              <w:t>при</w:t>
            </w:r>
            <w:r>
              <w:rPr>
                <w:spacing w:val="17"/>
              </w:rPr>
              <w:t xml:space="preserve"> </w:t>
            </w:r>
            <w:r>
              <w:t>которых</w:t>
            </w:r>
            <w:r>
              <w:rPr>
                <w:spacing w:val="16"/>
              </w:rPr>
              <w:t xml:space="preserve"> </w:t>
            </w:r>
            <w:r>
              <w:t>задействовано</w:t>
            </w:r>
            <w:r>
              <w:rPr>
                <w:spacing w:val="10"/>
              </w:rPr>
              <w:t xml:space="preserve"> </w:t>
            </w:r>
            <w:r>
              <w:t>зрительное</w:t>
            </w:r>
            <w:r>
              <w:rPr>
                <w:spacing w:val="13"/>
              </w:rPr>
              <w:t xml:space="preserve"> </w:t>
            </w:r>
            <w:r>
              <w:t>и</w:t>
            </w:r>
            <w:r>
              <w:rPr>
                <w:spacing w:val="17"/>
              </w:rPr>
              <w:t xml:space="preserve"> </w:t>
            </w:r>
            <w:r>
              <w:t>слуховое</w:t>
            </w:r>
          </w:p>
          <w:p w14:paraId="0A208F91" w14:textId="77777777" w:rsidR="00CB7B31" w:rsidRDefault="00CB7B31">
            <w:pPr>
              <w:pStyle w:val="TableParagraph"/>
              <w:spacing w:line="247" w:lineRule="exact"/>
              <w:ind w:left="111"/>
            </w:pPr>
            <w:r>
              <w:t>восприятие;</w:t>
            </w:r>
          </w:p>
          <w:p w14:paraId="1E30741C" w14:textId="77777777" w:rsidR="00CB7B31" w:rsidRDefault="00CB7B31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43E3261F" w14:textId="77777777" w:rsidR="00CB7B31" w:rsidRDefault="00CB7B31" w:rsidP="00CC6ADF">
            <w:pPr>
              <w:pStyle w:val="TableParagraph"/>
              <w:tabs>
                <w:tab w:val="left" w:pos="4036"/>
                <w:tab w:val="left" w:pos="6066"/>
              </w:tabs>
              <w:spacing w:before="1"/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CB7B31" w14:paraId="566FB82C" w14:textId="77777777">
        <w:trPr>
          <w:trHeight w:val="1780"/>
        </w:trPr>
        <w:tc>
          <w:tcPr>
            <w:tcW w:w="1589" w:type="dxa"/>
            <w:vMerge/>
          </w:tcPr>
          <w:p w14:paraId="6295DCA9" w14:textId="77777777" w:rsidR="00CB7B31" w:rsidRDefault="00CB7B31">
            <w:pPr>
              <w:pStyle w:val="TableParagraph"/>
            </w:pPr>
          </w:p>
        </w:tc>
        <w:tc>
          <w:tcPr>
            <w:tcW w:w="1954" w:type="dxa"/>
          </w:tcPr>
          <w:p w14:paraId="2A3F28F8" w14:textId="77777777" w:rsidR="00CB7B31" w:rsidRDefault="00CB7B31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5413894F" w14:textId="77777777" w:rsidR="00CB7B31" w:rsidRDefault="00CB7B31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0C878607" w14:textId="77777777" w:rsidR="00CB7B31" w:rsidRDefault="00CB7B31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</w:tcPr>
          <w:p w14:paraId="462D645A" w14:textId="77777777" w:rsidR="00CB7B31" w:rsidRDefault="00CB7B31">
            <w:pPr>
              <w:pStyle w:val="TableParagraph"/>
              <w:tabs>
                <w:tab w:val="left" w:pos="4036"/>
                <w:tab w:val="left" w:pos="6066"/>
              </w:tabs>
              <w:spacing w:before="1"/>
              <w:ind w:left="111" w:right="108"/>
              <w:jc w:val="both"/>
            </w:pPr>
          </w:p>
        </w:tc>
      </w:tr>
      <w:tr w:rsidR="00FD559C" w14:paraId="7FF7020D" w14:textId="77777777">
        <w:trPr>
          <w:trHeight w:val="249"/>
        </w:trPr>
        <w:tc>
          <w:tcPr>
            <w:tcW w:w="1589" w:type="dxa"/>
            <w:tcBorders>
              <w:bottom w:val="nil"/>
            </w:tcBorders>
          </w:tcPr>
          <w:p w14:paraId="16F943E8" w14:textId="77777777" w:rsidR="00FD559C" w:rsidRDefault="004C0513">
            <w:pPr>
              <w:pStyle w:val="TableParagraph"/>
              <w:spacing w:line="229" w:lineRule="exact"/>
              <w:ind w:left="110"/>
            </w:pPr>
            <w: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73AEDF8A" w14:textId="77777777" w:rsidR="00FD559C" w:rsidRDefault="004C0513">
            <w:pPr>
              <w:pStyle w:val="TableParagraph"/>
              <w:spacing w:line="229" w:lineRule="exact"/>
              <w:ind w:left="110"/>
            </w:pPr>
            <w:r>
              <w:t>Способ</w:t>
            </w:r>
          </w:p>
        </w:tc>
        <w:tc>
          <w:tcPr>
            <w:tcW w:w="6405" w:type="dxa"/>
            <w:vMerge w:val="restart"/>
          </w:tcPr>
          <w:p w14:paraId="16C29D2F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59" w:lineRule="exact"/>
            </w:pPr>
            <w:r>
              <w:t>визуально-кинестетические;</w:t>
            </w:r>
          </w:p>
          <w:p w14:paraId="4314C4DA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аудио-визуальные;</w:t>
            </w:r>
          </w:p>
          <w:p w14:paraId="0ED0C28E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аудиально-кинестетические;</w:t>
            </w:r>
          </w:p>
          <w:p w14:paraId="79C46F84" w14:textId="77777777" w:rsidR="00FD559C" w:rsidRDefault="004C0513">
            <w:pPr>
              <w:pStyle w:val="TableParagraph"/>
              <w:numPr>
                <w:ilvl w:val="0"/>
                <w:numId w:val="6"/>
              </w:numPr>
              <w:tabs>
                <w:tab w:val="left" w:pos="821"/>
                <w:tab w:val="left" w:pos="822"/>
              </w:tabs>
              <w:spacing w:line="269" w:lineRule="exact"/>
            </w:pPr>
            <w:r>
              <w:t>аудио-визуально-кинестетические.</w:t>
            </w:r>
          </w:p>
        </w:tc>
      </w:tr>
      <w:tr w:rsidR="00FD559C" w14:paraId="7FCB27C7" w14:textId="77777777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4216AA87" w14:textId="77777777" w:rsidR="00FD559C" w:rsidRDefault="004C0513">
            <w:pPr>
              <w:pStyle w:val="TableParagraph"/>
              <w:spacing w:line="224" w:lineRule="exact"/>
              <w:ind w:left="110"/>
            </w:pPr>
            <w:r>
              <w:t>нарушениями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A98D5FB" w14:textId="77777777" w:rsidR="00FD559C" w:rsidRDefault="004C0513">
            <w:pPr>
              <w:pStyle w:val="TableParagraph"/>
              <w:spacing w:line="224" w:lineRule="exact"/>
              <w:ind w:left="110"/>
            </w:pPr>
            <w:r>
              <w:t>восприятия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455EF53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339724FC" w14:textId="77777777">
        <w:trPr>
          <w:trHeight w:val="241"/>
        </w:trPr>
        <w:tc>
          <w:tcPr>
            <w:tcW w:w="1589" w:type="dxa"/>
            <w:tcBorders>
              <w:top w:val="nil"/>
              <w:bottom w:val="nil"/>
            </w:tcBorders>
          </w:tcPr>
          <w:p w14:paraId="2FC1FB53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3FD366B6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информации: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2C181981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2DF71384" w14:textId="77777777">
        <w:trPr>
          <w:trHeight w:val="242"/>
        </w:trPr>
        <w:tc>
          <w:tcPr>
            <w:tcW w:w="1589" w:type="dxa"/>
            <w:tcBorders>
              <w:top w:val="nil"/>
              <w:bottom w:val="nil"/>
            </w:tcBorders>
          </w:tcPr>
          <w:p w14:paraId="48729716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двигательного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6F1B0207" w14:textId="77777777" w:rsidR="00FD559C" w:rsidRDefault="004C0513">
            <w:pPr>
              <w:pStyle w:val="TableParagraph"/>
              <w:spacing w:line="222" w:lineRule="exact"/>
              <w:ind w:left="110"/>
            </w:pPr>
            <w:r>
              <w:t>зрительно-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7A29BAFA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62ABEE46" w14:textId="77777777">
        <w:trPr>
          <w:trHeight w:val="244"/>
        </w:trPr>
        <w:tc>
          <w:tcPr>
            <w:tcW w:w="1589" w:type="dxa"/>
            <w:tcBorders>
              <w:top w:val="nil"/>
              <w:bottom w:val="nil"/>
            </w:tcBorders>
          </w:tcPr>
          <w:p w14:paraId="7AB46AD1" w14:textId="77777777" w:rsidR="00FD559C" w:rsidRDefault="004C0513">
            <w:pPr>
              <w:pStyle w:val="TableParagraph"/>
              <w:spacing w:line="225" w:lineRule="exact"/>
              <w:ind w:left="110"/>
            </w:pPr>
            <w:r>
              <w:t>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7672D925" w14:textId="77777777" w:rsidR="00FD559C" w:rsidRDefault="004C0513">
            <w:pPr>
              <w:pStyle w:val="TableParagraph"/>
              <w:spacing w:line="225" w:lineRule="exact"/>
              <w:ind w:left="110"/>
            </w:pPr>
            <w:r>
              <w:t>осязательно-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2F015F26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586816DE" w14:textId="77777777">
        <w:trPr>
          <w:trHeight w:val="254"/>
        </w:trPr>
        <w:tc>
          <w:tcPr>
            <w:tcW w:w="1589" w:type="dxa"/>
            <w:tcBorders>
              <w:top w:val="nil"/>
            </w:tcBorders>
          </w:tcPr>
          <w:p w14:paraId="78E0D97B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65042CA8" w14:textId="77777777" w:rsidR="00FD559C" w:rsidRDefault="004C0513">
            <w:pPr>
              <w:pStyle w:val="TableParagraph"/>
              <w:spacing w:line="234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6C32154D" w14:textId="77777777" w:rsidR="00FD559C" w:rsidRDefault="00FD559C">
            <w:pPr>
              <w:rPr>
                <w:sz w:val="2"/>
                <w:szCs w:val="2"/>
              </w:rPr>
            </w:pPr>
          </w:p>
        </w:tc>
      </w:tr>
    </w:tbl>
    <w:p w14:paraId="2C423211" w14:textId="77777777" w:rsidR="00FD559C" w:rsidRDefault="00FD559C">
      <w:pPr>
        <w:pStyle w:val="a3"/>
        <w:spacing w:before="5"/>
        <w:ind w:left="0"/>
        <w:rPr>
          <w:sz w:val="16"/>
        </w:rPr>
      </w:pPr>
    </w:p>
    <w:p w14:paraId="028793D7" w14:textId="77777777" w:rsidR="00FD559C" w:rsidRDefault="004C0513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263F5488" w14:textId="77777777" w:rsidR="00FD559C" w:rsidRDefault="004C0513">
      <w:pPr>
        <w:pStyle w:val="a3"/>
        <w:spacing w:before="22" w:line="275" w:lineRule="exact"/>
        <w:ind w:left="429"/>
      </w:pPr>
      <w:r>
        <w:t>Условные обозначения:</w:t>
      </w:r>
    </w:p>
    <w:p w14:paraId="669AAC70" w14:textId="77777777" w:rsidR="00FD559C" w:rsidRDefault="004C0513">
      <w:pPr>
        <w:pStyle w:val="a3"/>
        <w:spacing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56D63D05" w14:textId="77777777" w:rsidR="00FD559C" w:rsidRDefault="004C0513">
      <w:pPr>
        <w:pStyle w:val="a3"/>
        <w:spacing w:before="3"/>
        <w:ind w:left="4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73EFDE14" w14:textId="77777777" w:rsidR="00FD559C" w:rsidRDefault="004C0513">
      <w:pPr>
        <w:pStyle w:val="a3"/>
        <w:spacing w:after="11" w:line="274" w:lineRule="exact"/>
        <w:ind w:left="4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FD559C" w14:paraId="7181F317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5427895E" w14:textId="77777777" w:rsidR="00FD559C" w:rsidRDefault="004C0513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0BCDCEC4" w14:textId="77777777" w:rsidR="00FD559C" w:rsidRDefault="004C0513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FD559C" w14:paraId="545CA0EF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157BAE9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3DAA325E" w14:textId="77777777" w:rsidR="00FD559C" w:rsidRDefault="004C0513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455B230E" w14:textId="77777777" w:rsidR="00FD559C" w:rsidRDefault="004C0513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FD559C" w14:paraId="44EE7E2E" w14:textId="77777777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0096CA4B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33DB4E14" w14:textId="77777777" w:rsidR="00FD559C" w:rsidRDefault="004C0513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7F4F1CE5" w14:textId="77777777" w:rsidR="00FD559C" w:rsidRDefault="004C0513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19147B69" w14:textId="77777777" w:rsidR="00FD559C" w:rsidRDefault="004C0513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41CF30E7" w14:textId="77777777" w:rsidR="00FD559C" w:rsidRDefault="004C0513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493EBE1" w14:textId="77777777" w:rsidR="00FD559C" w:rsidRDefault="004C0513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79CCE808" w14:textId="77777777" w:rsidR="00FD559C" w:rsidRDefault="00FD559C">
            <w:pPr>
              <w:rPr>
                <w:sz w:val="2"/>
                <w:szCs w:val="2"/>
              </w:rPr>
            </w:pPr>
          </w:p>
        </w:tc>
      </w:tr>
      <w:tr w:rsidR="00FD559C" w14:paraId="1CE8B9AD" w14:textId="77777777">
        <w:trPr>
          <w:trHeight w:val="2275"/>
        </w:trPr>
        <w:tc>
          <w:tcPr>
            <w:tcW w:w="1268" w:type="dxa"/>
            <w:vMerge w:val="restart"/>
          </w:tcPr>
          <w:p w14:paraId="0C6B8D8B" w14:textId="77777777" w:rsidR="00FD559C" w:rsidRDefault="004C0513">
            <w:pPr>
              <w:pStyle w:val="TableParagraph"/>
              <w:spacing w:line="243" w:lineRule="exact"/>
              <w:ind w:left="9"/>
            </w:pPr>
            <w:r>
              <w:t>С</w:t>
            </w:r>
          </w:p>
          <w:p w14:paraId="1521D761" w14:textId="77777777" w:rsidR="00FD559C" w:rsidRDefault="004C0513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4E505B76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7BD192AF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1F53517" w14:textId="77777777" w:rsidR="00FD559C" w:rsidRDefault="004C0513">
            <w:pPr>
              <w:pStyle w:val="TableParagraph"/>
              <w:spacing w:line="243" w:lineRule="exact"/>
              <w:ind w:left="168" w:right="168"/>
              <w:jc w:val="center"/>
            </w:pPr>
            <w:r>
              <w:t>АЭ</w:t>
            </w:r>
          </w:p>
          <w:p w14:paraId="27029464" w14:textId="77777777" w:rsidR="00FD559C" w:rsidRDefault="004C0513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29037C6C" w14:textId="77777777" w:rsidR="00FD559C" w:rsidRDefault="004C0513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05C908A4" w14:textId="77777777" w:rsidR="00FD559C" w:rsidRDefault="004C0513">
            <w:pPr>
              <w:pStyle w:val="TableParagraph"/>
              <w:spacing w:line="249" w:lineRule="exact"/>
              <w:ind w:left="176" w:right="167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0C5D210C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6BC975F0" w14:textId="77777777" w:rsidR="00FD559C" w:rsidRDefault="004C0513">
            <w:pPr>
              <w:pStyle w:val="TableParagraph"/>
              <w:spacing w:line="243" w:lineRule="exact"/>
              <w:ind w:left="249" w:right="256"/>
              <w:jc w:val="center"/>
            </w:pPr>
            <w:r>
              <w:t>АЭ</w:t>
            </w:r>
          </w:p>
          <w:p w14:paraId="2ABE7B50" w14:textId="77777777" w:rsidR="00FD559C" w:rsidRDefault="004C0513">
            <w:pPr>
              <w:pStyle w:val="TableParagraph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688D811B" w14:textId="77777777" w:rsidR="00FD559C" w:rsidRDefault="004C0513">
            <w:pPr>
              <w:pStyle w:val="TableParagraph"/>
              <w:spacing w:line="243" w:lineRule="exact"/>
              <w:ind w:left="45" w:right="44"/>
              <w:jc w:val="center"/>
            </w:pPr>
            <w:r>
              <w:t>АЭ</w:t>
            </w:r>
          </w:p>
          <w:p w14:paraId="179EC8DF" w14:textId="77777777" w:rsidR="00FD559C" w:rsidRDefault="004C0513">
            <w:pPr>
              <w:pStyle w:val="TableParagraph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418CC13E" w14:textId="77777777" w:rsidR="00FD559C" w:rsidRDefault="004C0513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4FDE4422" w14:textId="77777777" w:rsidR="00FD559C" w:rsidRDefault="004C0513">
            <w:pPr>
              <w:pStyle w:val="TableParagraph"/>
              <w:spacing w:line="243" w:lineRule="exact"/>
              <w:ind w:left="51" w:right="44"/>
              <w:jc w:val="center"/>
            </w:pPr>
            <w:r>
              <w:t>Л.Брайля)</w:t>
            </w:r>
          </w:p>
        </w:tc>
      </w:tr>
      <w:tr w:rsidR="00FD559C" w14:paraId="5CF704AD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2727D5DA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3E43C1EB" w14:textId="77777777" w:rsidR="00FD559C" w:rsidRDefault="004C0513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48733747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71C6FA5" w14:textId="77777777" w:rsidR="00FD559C" w:rsidRDefault="004C0513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68F3C00A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6A1B3B30" w14:textId="77777777" w:rsidR="00FD559C" w:rsidRDefault="004C0513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31BA8E6F" w14:textId="77777777" w:rsidR="00FD559C" w:rsidRDefault="004C0513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FD559C" w14:paraId="6C719BAE" w14:textId="77777777">
        <w:trPr>
          <w:trHeight w:val="1655"/>
        </w:trPr>
        <w:tc>
          <w:tcPr>
            <w:tcW w:w="1268" w:type="dxa"/>
            <w:vMerge w:val="restart"/>
          </w:tcPr>
          <w:p w14:paraId="0B7B3E36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120E5D89" w14:textId="77777777" w:rsidR="00FD559C" w:rsidRDefault="004C0513">
            <w:pPr>
              <w:pStyle w:val="TableParagraph"/>
              <w:spacing w:before="3" w:line="237" w:lineRule="auto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4C2701EC" w14:textId="77777777" w:rsidR="00FD559C" w:rsidRDefault="004C0513">
            <w:pPr>
              <w:pStyle w:val="TableParagraph"/>
              <w:spacing w:line="244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0F819A92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A1392BA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5BF0D28B" w14:textId="77777777" w:rsidR="00FD559C" w:rsidRDefault="004C0513">
            <w:pPr>
              <w:pStyle w:val="TableParagraph"/>
              <w:spacing w:line="244" w:lineRule="exact"/>
              <w:ind w:left="271" w:right="262"/>
              <w:jc w:val="center"/>
            </w:pPr>
            <w:r>
              <w:t>АЭ</w:t>
            </w:r>
          </w:p>
          <w:p w14:paraId="40CA0AC5" w14:textId="77777777" w:rsidR="00FD559C" w:rsidRDefault="004C0513">
            <w:pPr>
              <w:pStyle w:val="TableParagraph"/>
              <w:spacing w:before="1"/>
              <w:ind w:left="9" w:right="102"/>
            </w:pPr>
            <w:r>
              <w:t>(например, текстовое описание, гипер-</w:t>
            </w:r>
          </w:p>
          <w:p w14:paraId="220BED1A" w14:textId="77777777" w:rsidR="00FD559C" w:rsidRDefault="004C0513">
            <w:pPr>
              <w:pStyle w:val="TableParagraph"/>
              <w:spacing w:line="249" w:lineRule="exact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3E93C780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46595729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D559C" w14:paraId="38401924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5D6E4F9B" w14:textId="77777777" w:rsidR="00FD559C" w:rsidRDefault="00FD559C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BF0CEA3" w14:textId="77777777" w:rsidR="00FD559C" w:rsidRDefault="004C0513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1034418C" w14:textId="77777777" w:rsidR="00FD559C" w:rsidRDefault="004C0513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FC354ED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439DE35C" w14:textId="77777777" w:rsidR="00FD559C" w:rsidRDefault="004C0513">
            <w:pPr>
              <w:pStyle w:val="TableParagraph"/>
              <w:spacing w:line="244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1B282368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6DE2FE3B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  <w:tr w:rsidR="00FD559C" w14:paraId="1040218C" w14:textId="77777777">
        <w:trPr>
          <w:trHeight w:val="552"/>
        </w:trPr>
        <w:tc>
          <w:tcPr>
            <w:tcW w:w="2555" w:type="dxa"/>
            <w:gridSpan w:val="2"/>
          </w:tcPr>
          <w:p w14:paraId="0E114FB9" w14:textId="77777777" w:rsidR="00FD559C" w:rsidRDefault="004C0513">
            <w:pPr>
              <w:pStyle w:val="TableParagraph"/>
              <w:spacing w:line="242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492C3749" w14:textId="77777777" w:rsidR="00FD559C" w:rsidRDefault="004C0513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4051C582" w14:textId="77777777" w:rsidR="00FD559C" w:rsidRDefault="004C0513">
            <w:pPr>
              <w:pStyle w:val="TableParagraph"/>
              <w:spacing w:line="244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1C12EBD6" w14:textId="77777777" w:rsidR="00FD559C" w:rsidRDefault="004C0513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1CEE41E4" w14:textId="77777777" w:rsidR="00FD559C" w:rsidRDefault="004C0513">
            <w:pPr>
              <w:pStyle w:val="TableParagraph"/>
              <w:spacing w:line="244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7B6296CD" w14:textId="77777777" w:rsidR="00FD559C" w:rsidRDefault="004C0513">
            <w:pPr>
              <w:pStyle w:val="TableParagraph"/>
              <w:spacing w:line="244" w:lineRule="exact"/>
              <w:ind w:left="6"/>
              <w:jc w:val="center"/>
            </w:pPr>
            <w:r>
              <w:t>+</w:t>
            </w:r>
          </w:p>
        </w:tc>
      </w:tr>
    </w:tbl>
    <w:p w14:paraId="0753C111" w14:textId="77777777" w:rsidR="00FD559C" w:rsidRDefault="00FD559C">
      <w:pPr>
        <w:pStyle w:val="a3"/>
        <w:spacing w:before="8"/>
        <w:ind w:left="0"/>
        <w:rPr>
          <w:sz w:val="23"/>
        </w:rPr>
      </w:pPr>
    </w:p>
    <w:p w14:paraId="33226E69" w14:textId="77777777" w:rsidR="00FD559C" w:rsidRDefault="004C0513">
      <w:pPr>
        <w:pStyle w:val="a3"/>
        <w:spacing w:line="237" w:lineRule="auto"/>
        <w:ind w:left="300" w:right="499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D559C" w14:paraId="6D86C2EA" w14:textId="77777777">
        <w:trPr>
          <w:trHeight w:val="906"/>
        </w:trPr>
        <w:tc>
          <w:tcPr>
            <w:tcW w:w="1839" w:type="dxa"/>
          </w:tcPr>
          <w:p w14:paraId="4AF285B0" w14:textId="77777777" w:rsidR="00FD559C" w:rsidRDefault="004C0513">
            <w:pPr>
              <w:pStyle w:val="TableParagraph"/>
              <w:spacing w:before="43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54FF9F15" w14:textId="77777777" w:rsidR="00FD559C" w:rsidRDefault="004C0513">
            <w:pPr>
              <w:pStyle w:val="TableParagraph"/>
              <w:spacing w:before="43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FD559C" w14:paraId="365C66E2" w14:textId="77777777">
        <w:trPr>
          <w:trHeight w:val="1603"/>
        </w:trPr>
        <w:tc>
          <w:tcPr>
            <w:tcW w:w="1839" w:type="dxa"/>
          </w:tcPr>
          <w:p w14:paraId="65F0867D" w14:textId="77777777" w:rsidR="00FD559C" w:rsidRDefault="004C0513">
            <w:pPr>
              <w:pStyle w:val="TableParagraph"/>
              <w:spacing w:before="39" w:line="242" w:lineRule="auto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5764506F" w14:textId="77777777" w:rsidR="00FD559C" w:rsidRDefault="004C051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7"/>
              <w:ind w:right="109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3E6EA929" w14:textId="77777777" w:rsidR="00FD559C" w:rsidRDefault="004C051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FD559C" w14:paraId="39C5B4AE" w14:textId="77777777">
        <w:trPr>
          <w:trHeight w:val="1430"/>
        </w:trPr>
        <w:tc>
          <w:tcPr>
            <w:tcW w:w="1839" w:type="dxa"/>
          </w:tcPr>
          <w:p w14:paraId="11E3AF8A" w14:textId="77777777" w:rsidR="00FD559C" w:rsidRDefault="004C0513">
            <w:pPr>
              <w:pStyle w:val="TableParagraph"/>
              <w:spacing w:before="39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66D206E4" w14:textId="77777777" w:rsidR="00FD559C" w:rsidRDefault="004C051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7"/>
              <w:ind w:right="115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3"/>
              </w:rPr>
              <w:t xml:space="preserve"> </w:t>
            </w:r>
            <w:r>
              <w:t>др.;</w:t>
            </w:r>
          </w:p>
          <w:p w14:paraId="225F36CA" w14:textId="77777777" w:rsidR="00FD559C" w:rsidRDefault="004C051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1"/>
              <w:ind w:right="110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FD559C" w14:paraId="1CDDBEAD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70B1541F" w14:textId="77777777" w:rsidR="00FD559C" w:rsidRDefault="004C0513">
            <w:pPr>
              <w:pStyle w:val="TableParagraph"/>
              <w:spacing w:before="43" w:line="248" w:lineRule="exact"/>
              <w:ind w:left="101"/>
            </w:pPr>
            <w:r>
              <w:lastRenderedPageBreak/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DF50C17" w14:textId="77777777" w:rsidR="00FD559C" w:rsidRDefault="004C0513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2" w:line="250" w:lineRule="exact"/>
              <w:ind w:hanging="712"/>
            </w:pPr>
            <w:r>
              <w:t>письменная проверка, с использованием специальных технических</w:t>
            </w:r>
            <w:r>
              <w:rPr>
                <w:spacing w:val="1"/>
              </w:rPr>
              <w:t xml:space="preserve"> </w:t>
            </w:r>
            <w:r>
              <w:t>средств</w:t>
            </w:r>
          </w:p>
        </w:tc>
      </w:tr>
      <w:tr w:rsidR="00FD559C" w14:paraId="688C9168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1E8B10B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6DC9D54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FD559C" w14:paraId="4ADD3FF9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73B33738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D5A4386" w14:textId="77777777" w:rsidR="00FD559C" w:rsidRDefault="004C0513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line="232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FD559C" w14:paraId="3F5F5032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24EC1A8F" w14:textId="77777777" w:rsidR="00FD559C" w:rsidRDefault="004C0513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0C3B765" w14:textId="77777777" w:rsidR="00FD559C" w:rsidRDefault="004C0513">
            <w:pPr>
              <w:pStyle w:val="TableParagraph"/>
              <w:spacing w:line="236" w:lineRule="exact"/>
              <w:ind w:left="43"/>
            </w:pPr>
            <w:r>
              <w:t>коллоквиумы, отчеты и др.;</w:t>
            </w:r>
          </w:p>
        </w:tc>
      </w:tr>
      <w:tr w:rsidR="00FD559C" w14:paraId="4A0456CE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469451F9" w14:textId="77777777" w:rsidR="00FD559C" w:rsidRDefault="00FD55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19A60F" w14:textId="77777777" w:rsidR="00FD559C" w:rsidRDefault="004C0513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устная проверка, с использованием специальных технических</w:t>
            </w:r>
            <w:r>
              <w:rPr>
                <w:spacing w:val="48"/>
              </w:rPr>
              <w:t xml:space="preserve"> </w:t>
            </w:r>
            <w:r>
              <w:t>средств</w:t>
            </w:r>
          </w:p>
        </w:tc>
      </w:tr>
      <w:tr w:rsidR="00FD559C" w14:paraId="7D5E236F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2382F002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13E4807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FD559C" w14:paraId="55CCFC5C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1F8252EF" w14:textId="77777777" w:rsidR="00FD559C" w:rsidRDefault="00FD559C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5B46D2B" w14:textId="77777777" w:rsidR="00FD559C" w:rsidRDefault="004C0513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FD559C" w14:paraId="0703D297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33FA4B49" w14:textId="77777777" w:rsidR="00FD559C" w:rsidRDefault="00FD559C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426FEA5" w14:textId="77777777" w:rsidR="00FD559C" w:rsidRDefault="004C0513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55" w:lineRule="exact"/>
              <w:ind w:hanging="712"/>
            </w:pPr>
            <w:r>
              <w:t>с использованием компьютера и специального ПО (альтернативных</w:t>
            </w:r>
            <w:r>
              <w:rPr>
                <w:spacing w:val="38"/>
              </w:rPr>
              <w:t xml:space="preserve"> </w:t>
            </w:r>
            <w:r>
              <w:t>средств</w:t>
            </w:r>
          </w:p>
        </w:tc>
      </w:tr>
      <w:tr w:rsidR="00FD559C" w14:paraId="1E9EA90B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38B2ABBF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9737D67" w14:textId="77777777" w:rsidR="00FD559C" w:rsidRDefault="004C0513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FD559C" w14:paraId="5945BDF3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7C7CF8E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7725C24" w14:textId="77777777" w:rsidR="00FD559C" w:rsidRDefault="004C0513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FD559C" w14:paraId="2B79BDB2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6394EA31" w14:textId="77777777" w:rsidR="00FD559C" w:rsidRDefault="00FD559C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2E94E9D" w14:textId="77777777" w:rsidR="00FD559C" w:rsidRDefault="004C0513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FD559C" w14:paraId="2D2D506E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786F1546" w14:textId="77777777" w:rsidR="00FD559C" w:rsidRDefault="00FD559C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589026CC" w14:textId="77777777" w:rsidR="00FD559C" w:rsidRDefault="004C0513">
            <w:pPr>
              <w:pStyle w:val="TableParagraph"/>
              <w:spacing w:line="244" w:lineRule="exact"/>
              <w:ind w:left="43"/>
            </w:pPr>
            <w:r>
              <w:t>передвижении и др.</w:t>
            </w:r>
          </w:p>
        </w:tc>
      </w:tr>
    </w:tbl>
    <w:p w14:paraId="3E734A27" w14:textId="77777777" w:rsidR="00FD559C" w:rsidRDefault="00FD559C">
      <w:pPr>
        <w:pStyle w:val="a3"/>
        <w:spacing w:before="8"/>
        <w:ind w:left="0"/>
        <w:rPr>
          <w:sz w:val="15"/>
        </w:rPr>
      </w:pPr>
    </w:p>
    <w:p w14:paraId="67F08ADD" w14:textId="77777777" w:rsidR="00FD559C" w:rsidRDefault="009D00D3" w:rsidP="009D00D3">
      <w:pPr>
        <w:pStyle w:val="1"/>
        <w:tabs>
          <w:tab w:val="left" w:pos="1179"/>
        </w:tabs>
        <w:spacing w:before="92" w:line="237" w:lineRule="auto"/>
        <w:ind w:left="284" w:right="1158" w:firstLine="0"/>
        <w:jc w:val="center"/>
      </w:pPr>
      <w:bookmarkStart w:id="9" w:name="_bookmark9"/>
      <w:bookmarkEnd w:id="9"/>
      <w:r>
        <w:t xml:space="preserve">7.1 </w:t>
      </w:r>
      <w:r w:rsidR="004C0513">
        <w:t>ЗАДАНИЯ ДЛЯ ТЕКУЩЕГО КОНТРОЛЯ ДЛЯ ИНВАЛИДОВ И ЛИЦ С ОГРАНИЧЕННЫМИ</w:t>
      </w:r>
      <w:r w:rsidR="004C0513">
        <w:rPr>
          <w:spacing w:val="-3"/>
        </w:rPr>
        <w:t xml:space="preserve"> </w:t>
      </w:r>
      <w:r w:rsidR="004C0513">
        <w:t>ВОЗМОЖНОСТЯМИ</w:t>
      </w:r>
    </w:p>
    <w:p w14:paraId="120C322E" w14:textId="77777777" w:rsidR="00FD559C" w:rsidRDefault="00FD559C">
      <w:pPr>
        <w:pStyle w:val="a3"/>
        <w:spacing w:before="7"/>
        <w:ind w:left="0"/>
        <w:rPr>
          <w:b/>
          <w:sz w:val="23"/>
        </w:rPr>
      </w:pPr>
    </w:p>
    <w:p w14:paraId="78EDC5C8" w14:textId="77777777" w:rsidR="00FD559C" w:rsidRDefault="004C0513">
      <w:pPr>
        <w:pStyle w:val="a3"/>
        <w:ind w:left="300" w:right="707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54C976E7" w14:textId="77777777" w:rsidR="00FD559C" w:rsidRDefault="004C0513">
      <w:pPr>
        <w:pStyle w:val="a3"/>
        <w:spacing w:before="1"/>
        <w:ind w:left="300" w:right="70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CB7B31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4FE34F76" w14:textId="77777777" w:rsidR="00FD559C" w:rsidRDefault="00FD559C">
      <w:pPr>
        <w:pStyle w:val="a3"/>
        <w:spacing w:before="5"/>
        <w:ind w:left="0"/>
      </w:pPr>
    </w:p>
    <w:p w14:paraId="5E6C5003" w14:textId="77777777" w:rsidR="00FD559C" w:rsidRDefault="009D00D3" w:rsidP="009D00D3">
      <w:pPr>
        <w:pStyle w:val="1"/>
        <w:tabs>
          <w:tab w:val="left" w:pos="953"/>
        </w:tabs>
        <w:spacing w:line="242" w:lineRule="auto"/>
        <w:ind w:left="284" w:right="936" w:firstLine="0"/>
        <w:jc w:val="center"/>
      </w:pPr>
      <w:bookmarkStart w:id="10" w:name="_bookmark10"/>
      <w:bookmarkEnd w:id="10"/>
      <w:r>
        <w:t xml:space="preserve">7.2 </w:t>
      </w:r>
      <w:r w:rsidR="004C0513">
        <w:t>ЗАДАНИЯ ДЛЯ ПРОМЕЖУТОЧНОЙ АТТЕСТАЦИИ ДЛЯ ИНВАЛИДОВ И ЛИЦ С ОГРАНИЧЕННЫМИ</w:t>
      </w:r>
      <w:r w:rsidR="004C0513">
        <w:rPr>
          <w:spacing w:val="2"/>
        </w:rPr>
        <w:t xml:space="preserve"> </w:t>
      </w:r>
      <w:r w:rsidR="004C0513">
        <w:t>ВОЗМОЖНОСТЯМИ</w:t>
      </w:r>
    </w:p>
    <w:p w14:paraId="7C465D60" w14:textId="77777777" w:rsidR="00FD559C" w:rsidRDefault="00FD559C">
      <w:pPr>
        <w:pStyle w:val="a3"/>
        <w:spacing w:before="4"/>
        <w:ind w:left="0"/>
        <w:rPr>
          <w:b/>
          <w:sz w:val="23"/>
        </w:rPr>
      </w:pPr>
    </w:p>
    <w:p w14:paraId="3279275C" w14:textId="77777777" w:rsidR="00FD559C" w:rsidRDefault="004C0513">
      <w:pPr>
        <w:pStyle w:val="a3"/>
        <w:ind w:left="300" w:right="709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CE7B515" w14:textId="77777777" w:rsidR="00FD559C" w:rsidRDefault="004C0513" w:rsidP="00CB7B31">
      <w:pPr>
        <w:pStyle w:val="a3"/>
        <w:spacing w:before="1"/>
        <w:ind w:left="300" w:right="706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</w:t>
      </w:r>
      <w:r w:rsidR="00CB7B31">
        <w:t xml:space="preserve"> </w:t>
      </w:r>
      <w:r>
        <w:t>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FD559C" w:rsidSect="004349DA">
      <w:pgSz w:w="11910" w:h="16840"/>
      <w:pgMar w:top="1040" w:right="570" w:bottom="800" w:left="1400" w:header="0" w:footer="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FAC9E" w14:textId="77777777" w:rsidR="009E69DB" w:rsidRDefault="009E69DB">
      <w:r>
        <w:separator/>
      </w:r>
    </w:p>
  </w:endnote>
  <w:endnote w:type="continuationSeparator" w:id="0">
    <w:p w14:paraId="40ECF5F5" w14:textId="77777777" w:rsidR="009E69DB" w:rsidRDefault="009E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65351" w14:textId="77777777" w:rsidR="00CC6ADF" w:rsidRDefault="00CC6ADF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91D3816" wp14:editId="60FD76DC">
              <wp:simplePos x="0" y="0"/>
              <wp:positionH relativeFrom="page">
                <wp:posOffset>3941445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5D213" w14:textId="77777777" w:rsidR="00CC6ADF" w:rsidRDefault="00CC6ADF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83BEC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3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" filled="f" stroked="f">
              <v:textbox inset="0,0,0,0">
                <w:txbxContent>
                  <w:p w:rsidR="00CC6ADF" w:rsidRDefault="00CC6ADF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83BEC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DD78" w14:textId="77777777" w:rsidR="009E69DB" w:rsidRDefault="009E69DB">
      <w:r>
        <w:separator/>
      </w:r>
    </w:p>
  </w:footnote>
  <w:footnote w:type="continuationSeparator" w:id="0">
    <w:p w14:paraId="60EE1685" w14:textId="77777777" w:rsidR="009E69DB" w:rsidRDefault="009E6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BA145A5"/>
    <w:multiLevelType w:val="hybridMultilevel"/>
    <w:tmpl w:val="04C665CE"/>
    <w:lvl w:ilvl="0" w:tplc="128026AE">
      <w:numFmt w:val="bullet"/>
      <w:lvlText w:val="-"/>
      <w:lvlJc w:val="left"/>
      <w:pPr>
        <w:ind w:left="3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8D81F84">
      <w:numFmt w:val="bullet"/>
      <w:lvlText w:val="•"/>
      <w:lvlJc w:val="left"/>
      <w:pPr>
        <w:ind w:left="1306" w:hanging="149"/>
      </w:pPr>
      <w:rPr>
        <w:rFonts w:hint="default"/>
        <w:lang w:val="ru-RU" w:eastAsia="en-US" w:bidi="ar-SA"/>
      </w:rPr>
    </w:lvl>
    <w:lvl w:ilvl="2" w:tplc="96F6EEA8">
      <w:numFmt w:val="bullet"/>
      <w:lvlText w:val="•"/>
      <w:lvlJc w:val="left"/>
      <w:pPr>
        <w:ind w:left="2312" w:hanging="149"/>
      </w:pPr>
      <w:rPr>
        <w:rFonts w:hint="default"/>
        <w:lang w:val="ru-RU" w:eastAsia="en-US" w:bidi="ar-SA"/>
      </w:rPr>
    </w:lvl>
    <w:lvl w:ilvl="3" w:tplc="66D21C8A">
      <w:numFmt w:val="bullet"/>
      <w:lvlText w:val="•"/>
      <w:lvlJc w:val="left"/>
      <w:pPr>
        <w:ind w:left="3319" w:hanging="149"/>
      </w:pPr>
      <w:rPr>
        <w:rFonts w:hint="default"/>
        <w:lang w:val="ru-RU" w:eastAsia="en-US" w:bidi="ar-SA"/>
      </w:rPr>
    </w:lvl>
    <w:lvl w:ilvl="4" w:tplc="5726DE70">
      <w:numFmt w:val="bullet"/>
      <w:lvlText w:val="•"/>
      <w:lvlJc w:val="left"/>
      <w:pPr>
        <w:ind w:left="4325" w:hanging="149"/>
      </w:pPr>
      <w:rPr>
        <w:rFonts w:hint="default"/>
        <w:lang w:val="ru-RU" w:eastAsia="en-US" w:bidi="ar-SA"/>
      </w:rPr>
    </w:lvl>
    <w:lvl w:ilvl="5" w:tplc="0A00F106">
      <w:numFmt w:val="bullet"/>
      <w:lvlText w:val="•"/>
      <w:lvlJc w:val="left"/>
      <w:pPr>
        <w:ind w:left="5332" w:hanging="149"/>
      </w:pPr>
      <w:rPr>
        <w:rFonts w:hint="default"/>
        <w:lang w:val="ru-RU" w:eastAsia="en-US" w:bidi="ar-SA"/>
      </w:rPr>
    </w:lvl>
    <w:lvl w:ilvl="6" w:tplc="021C30D0">
      <w:numFmt w:val="bullet"/>
      <w:lvlText w:val="•"/>
      <w:lvlJc w:val="left"/>
      <w:pPr>
        <w:ind w:left="6338" w:hanging="149"/>
      </w:pPr>
      <w:rPr>
        <w:rFonts w:hint="default"/>
        <w:lang w:val="ru-RU" w:eastAsia="en-US" w:bidi="ar-SA"/>
      </w:rPr>
    </w:lvl>
    <w:lvl w:ilvl="7" w:tplc="127674F2">
      <w:numFmt w:val="bullet"/>
      <w:lvlText w:val="•"/>
      <w:lvlJc w:val="left"/>
      <w:pPr>
        <w:ind w:left="7344" w:hanging="149"/>
      </w:pPr>
      <w:rPr>
        <w:rFonts w:hint="default"/>
        <w:lang w:val="ru-RU" w:eastAsia="en-US" w:bidi="ar-SA"/>
      </w:rPr>
    </w:lvl>
    <w:lvl w:ilvl="8" w:tplc="D706847E">
      <w:numFmt w:val="bullet"/>
      <w:lvlText w:val="•"/>
      <w:lvlJc w:val="left"/>
      <w:pPr>
        <w:ind w:left="8351" w:hanging="149"/>
      </w:pPr>
      <w:rPr>
        <w:rFonts w:hint="default"/>
        <w:lang w:val="ru-RU" w:eastAsia="en-US" w:bidi="ar-SA"/>
      </w:rPr>
    </w:lvl>
  </w:abstractNum>
  <w:abstractNum w:abstractNumId="2" w15:restartNumberingAfterBreak="0">
    <w:nsid w:val="1AC35CEC"/>
    <w:multiLevelType w:val="hybridMultilevel"/>
    <w:tmpl w:val="1898D174"/>
    <w:lvl w:ilvl="0" w:tplc="DE68C24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BD2358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D247F5E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9DDA2798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358207F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967E003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DDE7F40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194B3AE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8A1CCE5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1F7749E0"/>
    <w:multiLevelType w:val="hybridMultilevel"/>
    <w:tmpl w:val="A6BC146C"/>
    <w:lvl w:ilvl="0" w:tplc="DE38BD8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A006E2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5E0A00E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191238C2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C6008A7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6EECE78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D8B2ACE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661831AA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A270524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1C37FD9"/>
    <w:multiLevelType w:val="hybridMultilevel"/>
    <w:tmpl w:val="E48C4B3A"/>
    <w:lvl w:ilvl="0" w:tplc="73723AA2">
      <w:numFmt w:val="bullet"/>
      <w:lvlText w:val=""/>
      <w:lvlJc w:val="left"/>
      <w:pPr>
        <w:ind w:left="300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1A204E">
      <w:numFmt w:val="bullet"/>
      <w:lvlText w:val="•"/>
      <w:lvlJc w:val="left"/>
      <w:pPr>
        <w:ind w:left="1306" w:hanging="706"/>
      </w:pPr>
      <w:rPr>
        <w:rFonts w:hint="default"/>
        <w:lang w:val="ru-RU" w:eastAsia="en-US" w:bidi="ar-SA"/>
      </w:rPr>
    </w:lvl>
    <w:lvl w:ilvl="2" w:tplc="9FB8C070">
      <w:numFmt w:val="bullet"/>
      <w:lvlText w:val="•"/>
      <w:lvlJc w:val="left"/>
      <w:pPr>
        <w:ind w:left="2312" w:hanging="706"/>
      </w:pPr>
      <w:rPr>
        <w:rFonts w:hint="default"/>
        <w:lang w:val="ru-RU" w:eastAsia="en-US" w:bidi="ar-SA"/>
      </w:rPr>
    </w:lvl>
    <w:lvl w:ilvl="3" w:tplc="2736863E">
      <w:numFmt w:val="bullet"/>
      <w:lvlText w:val="•"/>
      <w:lvlJc w:val="left"/>
      <w:pPr>
        <w:ind w:left="3319" w:hanging="706"/>
      </w:pPr>
      <w:rPr>
        <w:rFonts w:hint="default"/>
        <w:lang w:val="ru-RU" w:eastAsia="en-US" w:bidi="ar-SA"/>
      </w:rPr>
    </w:lvl>
    <w:lvl w:ilvl="4" w:tplc="60E46052">
      <w:numFmt w:val="bullet"/>
      <w:lvlText w:val="•"/>
      <w:lvlJc w:val="left"/>
      <w:pPr>
        <w:ind w:left="4325" w:hanging="706"/>
      </w:pPr>
      <w:rPr>
        <w:rFonts w:hint="default"/>
        <w:lang w:val="ru-RU" w:eastAsia="en-US" w:bidi="ar-SA"/>
      </w:rPr>
    </w:lvl>
    <w:lvl w:ilvl="5" w:tplc="8E222960">
      <w:numFmt w:val="bullet"/>
      <w:lvlText w:val="•"/>
      <w:lvlJc w:val="left"/>
      <w:pPr>
        <w:ind w:left="5332" w:hanging="706"/>
      </w:pPr>
      <w:rPr>
        <w:rFonts w:hint="default"/>
        <w:lang w:val="ru-RU" w:eastAsia="en-US" w:bidi="ar-SA"/>
      </w:rPr>
    </w:lvl>
    <w:lvl w:ilvl="6" w:tplc="9C5C1112">
      <w:numFmt w:val="bullet"/>
      <w:lvlText w:val="•"/>
      <w:lvlJc w:val="left"/>
      <w:pPr>
        <w:ind w:left="6338" w:hanging="706"/>
      </w:pPr>
      <w:rPr>
        <w:rFonts w:hint="default"/>
        <w:lang w:val="ru-RU" w:eastAsia="en-US" w:bidi="ar-SA"/>
      </w:rPr>
    </w:lvl>
    <w:lvl w:ilvl="7" w:tplc="23A84EB6">
      <w:numFmt w:val="bullet"/>
      <w:lvlText w:val="•"/>
      <w:lvlJc w:val="left"/>
      <w:pPr>
        <w:ind w:left="7344" w:hanging="706"/>
      </w:pPr>
      <w:rPr>
        <w:rFonts w:hint="default"/>
        <w:lang w:val="ru-RU" w:eastAsia="en-US" w:bidi="ar-SA"/>
      </w:rPr>
    </w:lvl>
    <w:lvl w:ilvl="8" w:tplc="1E82C34C">
      <w:numFmt w:val="bullet"/>
      <w:lvlText w:val="•"/>
      <w:lvlJc w:val="left"/>
      <w:pPr>
        <w:ind w:left="8351" w:hanging="706"/>
      </w:pPr>
      <w:rPr>
        <w:rFonts w:hint="default"/>
        <w:lang w:val="ru-RU" w:eastAsia="en-US" w:bidi="ar-SA"/>
      </w:rPr>
    </w:lvl>
  </w:abstractNum>
  <w:abstractNum w:abstractNumId="5" w15:restartNumberingAfterBreak="0">
    <w:nsid w:val="243122ED"/>
    <w:multiLevelType w:val="hybridMultilevel"/>
    <w:tmpl w:val="34B8DE10"/>
    <w:lvl w:ilvl="0" w:tplc="8C62F01E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240098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C48CEC0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6472FBC6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9D74D50A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8C5E57A2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59F69F6C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6706D7F2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0AEA00D0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249639CB"/>
    <w:multiLevelType w:val="hybridMultilevel"/>
    <w:tmpl w:val="A87AEFB8"/>
    <w:lvl w:ilvl="0" w:tplc="00F036F6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10AD488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EE48FF80">
      <w:numFmt w:val="bullet"/>
      <w:lvlText w:val="•"/>
      <w:lvlJc w:val="left"/>
      <w:pPr>
        <w:ind w:left="2312" w:hanging="284"/>
      </w:pPr>
      <w:rPr>
        <w:rFonts w:hint="default"/>
        <w:lang w:val="ru-RU" w:eastAsia="en-US" w:bidi="ar-SA"/>
      </w:rPr>
    </w:lvl>
    <w:lvl w:ilvl="3" w:tplc="95EA9FDC">
      <w:numFmt w:val="bullet"/>
      <w:lvlText w:val="•"/>
      <w:lvlJc w:val="left"/>
      <w:pPr>
        <w:ind w:left="3319" w:hanging="284"/>
      </w:pPr>
      <w:rPr>
        <w:rFonts w:hint="default"/>
        <w:lang w:val="ru-RU" w:eastAsia="en-US" w:bidi="ar-SA"/>
      </w:rPr>
    </w:lvl>
    <w:lvl w:ilvl="4" w:tplc="213AFD2A">
      <w:numFmt w:val="bullet"/>
      <w:lvlText w:val="•"/>
      <w:lvlJc w:val="left"/>
      <w:pPr>
        <w:ind w:left="4325" w:hanging="284"/>
      </w:pPr>
      <w:rPr>
        <w:rFonts w:hint="default"/>
        <w:lang w:val="ru-RU" w:eastAsia="en-US" w:bidi="ar-SA"/>
      </w:rPr>
    </w:lvl>
    <w:lvl w:ilvl="5" w:tplc="F34079F2">
      <w:numFmt w:val="bullet"/>
      <w:lvlText w:val="•"/>
      <w:lvlJc w:val="left"/>
      <w:pPr>
        <w:ind w:left="5332" w:hanging="284"/>
      </w:pPr>
      <w:rPr>
        <w:rFonts w:hint="default"/>
        <w:lang w:val="ru-RU" w:eastAsia="en-US" w:bidi="ar-SA"/>
      </w:rPr>
    </w:lvl>
    <w:lvl w:ilvl="6" w:tplc="D3B2FD3A">
      <w:numFmt w:val="bullet"/>
      <w:lvlText w:val="•"/>
      <w:lvlJc w:val="left"/>
      <w:pPr>
        <w:ind w:left="6338" w:hanging="284"/>
      </w:pPr>
      <w:rPr>
        <w:rFonts w:hint="default"/>
        <w:lang w:val="ru-RU" w:eastAsia="en-US" w:bidi="ar-SA"/>
      </w:rPr>
    </w:lvl>
    <w:lvl w:ilvl="7" w:tplc="4BFA0FD4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7E0AE1C6">
      <w:numFmt w:val="bullet"/>
      <w:lvlText w:val="•"/>
      <w:lvlJc w:val="left"/>
      <w:pPr>
        <w:ind w:left="8351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25E201FD"/>
    <w:multiLevelType w:val="multilevel"/>
    <w:tmpl w:val="09A2E0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6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6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2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176" w:hanging="1800"/>
      </w:pPr>
      <w:rPr>
        <w:rFonts w:hint="default"/>
      </w:rPr>
    </w:lvl>
  </w:abstractNum>
  <w:abstractNum w:abstractNumId="8" w15:restartNumberingAfterBreak="0">
    <w:nsid w:val="2C58737E"/>
    <w:multiLevelType w:val="multilevel"/>
    <w:tmpl w:val="D7A0A0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E1356CA"/>
    <w:multiLevelType w:val="hybridMultilevel"/>
    <w:tmpl w:val="BC1E6C7A"/>
    <w:lvl w:ilvl="0" w:tplc="02061838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62457AA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849A8A0C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59EAD01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6FCC7736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BBCC221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6B0ABE2A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E230EA5C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E36DB32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D7A3A2C"/>
    <w:multiLevelType w:val="multilevel"/>
    <w:tmpl w:val="D33C2394"/>
    <w:lvl w:ilvl="0">
      <w:start w:val="1"/>
      <w:numFmt w:val="decimal"/>
      <w:lvlText w:val="%1."/>
      <w:lvlJc w:val="left"/>
      <w:pPr>
        <w:ind w:left="300" w:hanging="28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6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36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2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07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3" w:hanging="422"/>
      </w:pPr>
      <w:rPr>
        <w:rFonts w:hint="default"/>
        <w:lang w:val="ru-RU" w:eastAsia="en-US" w:bidi="ar-SA"/>
      </w:rPr>
    </w:lvl>
  </w:abstractNum>
  <w:abstractNum w:abstractNumId="12" w15:restartNumberingAfterBreak="0">
    <w:nsid w:val="4AF02BB9"/>
    <w:multiLevelType w:val="hybridMultilevel"/>
    <w:tmpl w:val="1210539E"/>
    <w:lvl w:ilvl="0" w:tplc="31C4818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9021DE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9640995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979263C2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694AD3C2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71F0A1C4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81B68350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0B32D8A2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51F22718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3" w15:restartNumberingAfterBreak="0">
    <w:nsid w:val="55A02791"/>
    <w:multiLevelType w:val="hybridMultilevel"/>
    <w:tmpl w:val="43E0403C"/>
    <w:lvl w:ilvl="0" w:tplc="B282DC18">
      <w:numFmt w:val="bullet"/>
      <w:lvlText w:val=""/>
      <w:lvlJc w:val="left"/>
      <w:pPr>
        <w:ind w:left="31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E5CD5FE">
      <w:numFmt w:val="bullet"/>
      <w:lvlText w:val=""/>
      <w:lvlJc w:val="left"/>
      <w:pPr>
        <w:ind w:left="3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FB5492EE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3" w:tplc="4D70360C">
      <w:numFmt w:val="bullet"/>
      <w:lvlText w:val="•"/>
      <w:lvlJc w:val="left"/>
      <w:pPr>
        <w:ind w:left="2333" w:hanging="284"/>
      </w:pPr>
      <w:rPr>
        <w:rFonts w:hint="default"/>
        <w:lang w:val="ru-RU" w:eastAsia="en-US" w:bidi="ar-SA"/>
      </w:rPr>
    </w:lvl>
    <w:lvl w:ilvl="4" w:tplc="EE5E1128">
      <w:numFmt w:val="bullet"/>
      <w:lvlText w:val="•"/>
      <w:lvlJc w:val="left"/>
      <w:pPr>
        <w:ind w:left="3340" w:hanging="284"/>
      </w:pPr>
      <w:rPr>
        <w:rFonts w:hint="default"/>
        <w:lang w:val="ru-RU" w:eastAsia="en-US" w:bidi="ar-SA"/>
      </w:rPr>
    </w:lvl>
    <w:lvl w:ilvl="5" w:tplc="AB788C14">
      <w:numFmt w:val="bullet"/>
      <w:lvlText w:val="•"/>
      <w:lvlJc w:val="left"/>
      <w:pPr>
        <w:ind w:left="4347" w:hanging="284"/>
      </w:pPr>
      <w:rPr>
        <w:rFonts w:hint="default"/>
        <w:lang w:val="ru-RU" w:eastAsia="en-US" w:bidi="ar-SA"/>
      </w:rPr>
    </w:lvl>
    <w:lvl w:ilvl="6" w:tplc="7C66DAEA">
      <w:numFmt w:val="bullet"/>
      <w:lvlText w:val="•"/>
      <w:lvlJc w:val="left"/>
      <w:pPr>
        <w:ind w:left="5354" w:hanging="284"/>
      </w:pPr>
      <w:rPr>
        <w:rFonts w:hint="default"/>
        <w:lang w:val="ru-RU" w:eastAsia="en-US" w:bidi="ar-SA"/>
      </w:rPr>
    </w:lvl>
    <w:lvl w:ilvl="7" w:tplc="C0AACB4C">
      <w:numFmt w:val="bullet"/>
      <w:lvlText w:val="•"/>
      <w:lvlJc w:val="left"/>
      <w:pPr>
        <w:ind w:left="6361" w:hanging="284"/>
      </w:pPr>
      <w:rPr>
        <w:rFonts w:hint="default"/>
        <w:lang w:val="ru-RU" w:eastAsia="en-US" w:bidi="ar-SA"/>
      </w:rPr>
    </w:lvl>
    <w:lvl w:ilvl="8" w:tplc="B2167CE2">
      <w:numFmt w:val="bullet"/>
      <w:lvlText w:val="•"/>
      <w:lvlJc w:val="left"/>
      <w:pPr>
        <w:ind w:left="7368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58877C33"/>
    <w:multiLevelType w:val="multilevel"/>
    <w:tmpl w:val="EF32E4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D70865"/>
    <w:multiLevelType w:val="multilevel"/>
    <w:tmpl w:val="601C8B12"/>
    <w:lvl w:ilvl="0">
      <w:start w:val="1"/>
      <w:numFmt w:val="decimal"/>
      <w:lvlText w:val="%1."/>
      <w:lvlJc w:val="left"/>
      <w:pPr>
        <w:ind w:left="3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0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8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5" w:hanging="423"/>
      </w:pPr>
      <w:rPr>
        <w:rFonts w:hint="default"/>
        <w:lang w:val="ru-RU" w:eastAsia="en-US" w:bidi="ar-SA"/>
      </w:rPr>
    </w:lvl>
  </w:abstractNum>
  <w:abstractNum w:abstractNumId="16" w15:restartNumberingAfterBreak="0">
    <w:nsid w:val="7599452F"/>
    <w:multiLevelType w:val="hybridMultilevel"/>
    <w:tmpl w:val="98940DFE"/>
    <w:lvl w:ilvl="0" w:tplc="07464F7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1AA129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E662C276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FDA4A4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1AC8CC1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029EDE86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57625D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BA3C1EC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1C4C1684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7" w15:restartNumberingAfterBreak="0">
    <w:nsid w:val="7A3E5C9D"/>
    <w:multiLevelType w:val="hybridMultilevel"/>
    <w:tmpl w:val="73421BE2"/>
    <w:lvl w:ilvl="0" w:tplc="EC6C6B44">
      <w:numFmt w:val="bullet"/>
      <w:lvlText w:val="–"/>
      <w:lvlJc w:val="left"/>
      <w:pPr>
        <w:ind w:left="30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A36F4">
      <w:numFmt w:val="bullet"/>
      <w:lvlText w:val="•"/>
      <w:lvlJc w:val="left"/>
      <w:pPr>
        <w:ind w:left="1306" w:hanging="183"/>
      </w:pPr>
      <w:rPr>
        <w:rFonts w:hint="default"/>
        <w:lang w:val="ru-RU" w:eastAsia="en-US" w:bidi="ar-SA"/>
      </w:rPr>
    </w:lvl>
    <w:lvl w:ilvl="2" w:tplc="B82ABCC0">
      <w:numFmt w:val="bullet"/>
      <w:lvlText w:val="•"/>
      <w:lvlJc w:val="left"/>
      <w:pPr>
        <w:ind w:left="2312" w:hanging="183"/>
      </w:pPr>
      <w:rPr>
        <w:rFonts w:hint="default"/>
        <w:lang w:val="ru-RU" w:eastAsia="en-US" w:bidi="ar-SA"/>
      </w:rPr>
    </w:lvl>
    <w:lvl w:ilvl="3" w:tplc="90A6C55C">
      <w:numFmt w:val="bullet"/>
      <w:lvlText w:val="•"/>
      <w:lvlJc w:val="left"/>
      <w:pPr>
        <w:ind w:left="3319" w:hanging="183"/>
      </w:pPr>
      <w:rPr>
        <w:rFonts w:hint="default"/>
        <w:lang w:val="ru-RU" w:eastAsia="en-US" w:bidi="ar-SA"/>
      </w:rPr>
    </w:lvl>
    <w:lvl w:ilvl="4" w:tplc="E8EE756E">
      <w:numFmt w:val="bullet"/>
      <w:lvlText w:val="•"/>
      <w:lvlJc w:val="left"/>
      <w:pPr>
        <w:ind w:left="4325" w:hanging="183"/>
      </w:pPr>
      <w:rPr>
        <w:rFonts w:hint="default"/>
        <w:lang w:val="ru-RU" w:eastAsia="en-US" w:bidi="ar-SA"/>
      </w:rPr>
    </w:lvl>
    <w:lvl w:ilvl="5" w:tplc="6E2E646E">
      <w:numFmt w:val="bullet"/>
      <w:lvlText w:val="•"/>
      <w:lvlJc w:val="left"/>
      <w:pPr>
        <w:ind w:left="5332" w:hanging="183"/>
      </w:pPr>
      <w:rPr>
        <w:rFonts w:hint="default"/>
        <w:lang w:val="ru-RU" w:eastAsia="en-US" w:bidi="ar-SA"/>
      </w:rPr>
    </w:lvl>
    <w:lvl w:ilvl="6" w:tplc="5C629BF8">
      <w:numFmt w:val="bullet"/>
      <w:lvlText w:val="•"/>
      <w:lvlJc w:val="left"/>
      <w:pPr>
        <w:ind w:left="6338" w:hanging="183"/>
      </w:pPr>
      <w:rPr>
        <w:rFonts w:hint="default"/>
        <w:lang w:val="ru-RU" w:eastAsia="en-US" w:bidi="ar-SA"/>
      </w:rPr>
    </w:lvl>
    <w:lvl w:ilvl="7" w:tplc="08F29472">
      <w:numFmt w:val="bullet"/>
      <w:lvlText w:val="•"/>
      <w:lvlJc w:val="left"/>
      <w:pPr>
        <w:ind w:left="7344" w:hanging="183"/>
      </w:pPr>
      <w:rPr>
        <w:rFonts w:hint="default"/>
        <w:lang w:val="ru-RU" w:eastAsia="en-US" w:bidi="ar-SA"/>
      </w:rPr>
    </w:lvl>
    <w:lvl w:ilvl="8" w:tplc="489ACA90">
      <w:numFmt w:val="bullet"/>
      <w:lvlText w:val="•"/>
      <w:lvlJc w:val="left"/>
      <w:pPr>
        <w:ind w:left="8351" w:hanging="183"/>
      </w:pPr>
      <w:rPr>
        <w:rFonts w:hint="default"/>
        <w:lang w:val="ru-RU" w:eastAsia="en-US" w:bidi="ar-SA"/>
      </w:rPr>
    </w:lvl>
  </w:abstractNum>
  <w:num w:numId="1" w16cid:durableId="139152195">
    <w:abstractNumId w:val="3"/>
  </w:num>
  <w:num w:numId="2" w16cid:durableId="960526672">
    <w:abstractNumId w:val="16"/>
  </w:num>
  <w:num w:numId="3" w16cid:durableId="346489929">
    <w:abstractNumId w:val="2"/>
  </w:num>
  <w:num w:numId="4" w16cid:durableId="181166267">
    <w:abstractNumId w:val="9"/>
  </w:num>
  <w:num w:numId="5" w16cid:durableId="658312977">
    <w:abstractNumId w:val="12"/>
  </w:num>
  <w:num w:numId="6" w16cid:durableId="34890040">
    <w:abstractNumId w:val="5"/>
  </w:num>
  <w:num w:numId="7" w16cid:durableId="1156337126">
    <w:abstractNumId w:val="13"/>
  </w:num>
  <w:num w:numId="8" w16cid:durableId="281502857">
    <w:abstractNumId w:val="6"/>
  </w:num>
  <w:num w:numId="9" w16cid:durableId="776366612">
    <w:abstractNumId w:val="17"/>
  </w:num>
  <w:num w:numId="10" w16cid:durableId="1419516192">
    <w:abstractNumId w:val="11"/>
  </w:num>
  <w:num w:numId="11" w16cid:durableId="1843810910">
    <w:abstractNumId w:val="1"/>
  </w:num>
  <w:num w:numId="12" w16cid:durableId="890073689">
    <w:abstractNumId w:val="4"/>
  </w:num>
  <w:num w:numId="13" w16cid:durableId="298849756">
    <w:abstractNumId w:val="15"/>
  </w:num>
  <w:num w:numId="14" w16cid:durableId="384451870">
    <w:abstractNumId w:val="7"/>
  </w:num>
  <w:num w:numId="15" w16cid:durableId="1405685731">
    <w:abstractNumId w:val="8"/>
  </w:num>
  <w:num w:numId="16" w16cid:durableId="302740240">
    <w:abstractNumId w:val="10"/>
  </w:num>
  <w:num w:numId="17" w16cid:durableId="2116514772">
    <w:abstractNumId w:val="0"/>
  </w:num>
  <w:num w:numId="18" w16cid:durableId="3754756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59C"/>
    <w:rsid w:val="004349DA"/>
    <w:rsid w:val="004C0513"/>
    <w:rsid w:val="005D652F"/>
    <w:rsid w:val="00852FDC"/>
    <w:rsid w:val="00932F4D"/>
    <w:rsid w:val="009C666A"/>
    <w:rsid w:val="009D00D3"/>
    <w:rsid w:val="009D05F6"/>
    <w:rsid w:val="009E69DB"/>
    <w:rsid w:val="00AC09AD"/>
    <w:rsid w:val="00BE150F"/>
    <w:rsid w:val="00C90A15"/>
    <w:rsid w:val="00CB7B31"/>
    <w:rsid w:val="00CC6ADF"/>
    <w:rsid w:val="00CE5957"/>
    <w:rsid w:val="00E83BEC"/>
    <w:rsid w:val="00EB3D79"/>
    <w:rsid w:val="00ED36F3"/>
    <w:rsid w:val="00F04502"/>
    <w:rsid w:val="00FD559C"/>
    <w:rsid w:val="00FE5024"/>
    <w:rsid w:val="00FF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1F1190E6"/>
  <w15:docId w15:val="{9F61CE12-3818-4754-90B3-AE66FA910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42" w:hanging="24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6"/>
      <w:ind w:left="544" w:right="412" w:hanging="545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544" w:hanging="245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25"/>
      <w:ind w:left="6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spacing w:line="275" w:lineRule="exact"/>
      <w:ind w:left="482" w:hanging="183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D652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652F"/>
    <w:rPr>
      <w:rFonts w:ascii="Tahoma" w:eastAsia="Times New Roman" w:hAnsi="Tahoma" w:cs="Tahoma"/>
      <w:sz w:val="16"/>
      <w:szCs w:val="16"/>
      <w:lang w:val="ru-RU"/>
    </w:rPr>
  </w:style>
  <w:style w:type="character" w:customStyle="1" w:styleId="ListLabel1">
    <w:name w:val="ListLabel 1"/>
    <w:qFormat/>
    <w:rsid w:val="009D05F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ru-RU"/>
    </w:rPr>
  </w:style>
  <w:style w:type="paragraph" w:styleId="a8">
    <w:name w:val="Plain Text"/>
    <w:basedOn w:val="a"/>
    <w:link w:val="a9"/>
    <w:qFormat/>
    <w:rsid w:val="009D05F6"/>
    <w:pPr>
      <w:autoSpaceDE/>
      <w:autoSpaceDN/>
    </w:pPr>
    <w:rPr>
      <w:rFonts w:ascii="Courier New" w:hAnsi="Courier New"/>
      <w:color w:val="00000A"/>
      <w:sz w:val="20"/>
      <w:szCs w:val="20"/>
      <w:lang w:eastAsia="ru-RU"/>
    </w:rPr>
  </w:style>
  <w:style w:type="character" w:customStyle="1" w:styleId="a9">
    <w:name w:val="Текст Знак"/>
    <w:basedOn w:val="a0"/>
    <w:link w:val="a8"/>
    <w:rsid w:val="009D05F6"/>
    <w:rPr>
      <w:rFonts w:ascii="Courier New" w:eastAsia="Times New Roman" w:hAnsi="Courier New" w:cs="Times New Roman"/>
      <w:color w:val="00000A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A503C-174E-44B8-A09B-3875D806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4334</Words>
  <Characters>24705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11</cp:revision>
  <cp:lastPrinted>2022-05-24T11:00:00Z</cp:lastPrinted>
  <dcterms:created xsi:type="dcterms:W3CDTF">2022-04-25T14:49:00Z</dcterms:created>
  <dcterms:modified xsi:type="dcterms:W3CDTF">2023-09-13T12:46:00Z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